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A329A" w14:textId="77777777" w:rsidR="00F4510E" w:rsidRDefault="00F4510E"/>
    <w:p w14:paraId="49B42E56" w14:textId="77777777" w:rsidR="00F4510E" w:rsidRPr="00F4510E" w:rsidRDefault="00F4510E" w:rsidP="00F4510E"/>
    <w:p w14:paraId="206284C4" w14:textId="77777777" w:rsidR="00F4510E" w:rsidRPr="00F4510E" w:rsidRDefault="00E615E9" w:rsidP="00F4510E">
      <w:r>
        <w:rPr>
          <w:noProof/>
          <w:lang w:eastAsia="es-MX"/>
        </w:rPr>
        <mc:AlternateContent>
          <mc:Choice Requires="wps">
            <w:drawing>
              <wp:anchor distT="0" distB="0" distL="114300" distR="114300" simplePos="0" relativeHeight="251658240" behindDoc="1" locked="0" layoutInCell="1" allowOverlap="1" wp14:anchorId="0410CED2" wp14:editId="4BF5D678">
                <wp:simplePos x="0" y="0"/>
                <wp:positionH relativeFrom="margin">
                  <wp:posOffset>192405</wp:posOffset>
                </wp:positionH>
                <wp:positionV relativeFrom="paragraph">
                  <wp:posOffset>167005</wp:posOffset>
                </wp:positionV>
                <wp:extent cx="4591050" cy="975360"/>
                <wp:effectExtent l="0" t="0" r="19050"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975360"/>
                        </a:xfrm>
                        <a:prstGeom prst="rect">
                          <a:avLst/>
                        </a:prstGeom>
                        <a:solidFill>
                          <a:srgbClr val="FFFFFF"/>
                        </a:solidFill>
                        <a:ln w="9525">
                          <a:solidFill>
                            <a:srgbClr val="000000"/>
                          </a:solidFill>
                          <a:miter lim="800000"/>
                          <a:headEnd/>
                          <a:tailEnd/>
                        </a:ln>
                      </wps:spPr>
                      <wps:txbx>
                        <w:txbxContent>
                          <w:p w14:paraId="7506F65E" w14:textId="4A403BDC" w:rsidR="00F4510E" w:rsidRPr="00DF4D94" w:rsidRDefault="00F4510E" w:rsidP="007B362C">
                            <w:pPr>
                              <w:pStyle w:val="Sinespaciado"/>
                              <w:jc w:val="center"/>
                              <w:rPr>
                                <w:rFonts w:ascii="Arial Narrow" w:hAnsi="Arial Narrow"/>
                                <w:b/>
                                <w:bCs/>
                                <w:sz w:val="24"/>
                                <w:szCs w:val="24"/>
                              </w:rPr>
                            </w:pPr>
                            <w:r w:rsidRPr="00DF4D94">
                              <w:rPr>
                                <w:rFonts w:ascii="Arial Narrow" w:hAnsi="Arial Narrow"/>
                                <w:b/>
                                <w:bCs/>
                                <w:sz w:val="24"/>
                                <w:szCs w:val="24"/>
                              </w:rPr>
                              <w:t xml:space="preserve">MINUTA DE SESIÓN DE LA COMISIÓN EDILICIA PERMANTE SEGURIDAD PÚBLICA Y TRANSITO DEL </w:t>
                            </w:r>
                            <w:r w:rsidR="00DF4D94" w:rsidRPr="00DF4D94">
                              <w:rPr>
                                <w:rFonts w:ascii="Arial Narrow" w:hAnsi="Arial Narrow"/>
                                <w:b/>
                                <w:bCs/>
                                <w:sz w:val="24"/>
                                <w:szCs w:val="24"/>
                              </w:rPr>
                              <w:t xml:space="preserve">H. </w:t>
                            </w:r>
                            <w:r w:rsidRPr="00DF4D94">
                              <w:rPr>
                                <w:rFonts w:ascii="Arial Narrow" w:hAnsi="Arial Narrow"/>
                                <w:b/>
                                <w:bCs/>
                                <w:sz w:val="24"/>
                                <w:szCs w:val="24"/>
                              </w:rPr>
                              <w:t>AYUNTAMIENTO CONSTITUCIONAL DE PUERTO VALLARTA, JALISCO.</w:t>
                            </w:r>
                          </w:p>
                          <w:p w14:paraId="272660DF" w14:textId="5FB8C8A2" w:rsidR="00F4510E" w:rsidRPr="00DF4D94" w:rsidRDefault="00F4510E" w:rsidP="007B362C">
                            <w:pPr>
                              <w:pStyle w:val="Sinespaciado"/>
                              <w:jc w:val="center"/>
                              <w:rPr>
                                <w:rFonts w:ascii="Arial Narrow" w:hAnsi="Arial Narrow"/>
                                <w:b/>
                                <w:bCs/>
                                <w:sz w:val="24"/>
                                <w:szCs w:val="24"/>
                              </w:rPr>
                            </w:pPr>
                            <w:r w:rsidRPr="00DF4D94">
                              <w:rPr>
                                <w:rFonts w:ascii="Arial Narrow" w:hAnsi="Arial Narrow"/>
                                <w:b/>
                                <w:bCs/>
                                <w:sz w:val="24"/>
                                <w:szCs w:val="24"/>
                              </w:rPr>
                              <w:t xml:space="preserve">CELEBRADA EL DÍA </w:t>
                            </w:r>
                            <w:r w:rsidR="007B362C">
                              <w:rPr>
                                <w:rFonts w:ascii="Arial Narrow" w:hAnsi="Arial Narrow"/>
                                <w:b/>
                                <w:bCs/>
                                <w:sz w:val="24"/>
                                <w:szCs w:val="24"/>
                              </w:rPr>
                              <w:t>JUEVES 19 DE DICIEMBRE</w:t>
                            </w:r>
                            <w:r w:rsidRPr="00DF4D94">
                              <w:rPr>
                                <w:rFonts w:ascii="Arial Narrow" w:hAnsi="Arial Narrow"/>
                                <w:b/>
                                <w:bCs/>
                                <w:sz w:val="24"/>
                                <w:szCs w:val="24"/>
                              </w:rPr>
                              <w:t xml:space="preserve"> DEL AÑO 2019 DOS MIL DIEZ Y NUEVE.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10CED2" id="_x0000_t202" coordsize="21600,21600" o:spt="202" path="m,l,21600r21600,l21600,xe">
                <v:stroke joinstyle="miter"/>
                <v:path gradientshapeok="t" o:connecttype="rect"/>
              </v:shapetype>
              <v:shape id="Cuadro de texto 2" o:spid="_x0000_s1026" type="#_x0000_t202" style="position:absolute;margin-left:15.15pt;margin-top:13.15pt;width:361.5pt;height:76.8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">
                <v:textbox style="mso-fit-shape-to-text:t">
                  <w:txbxContent>
                    <w:p w14:paraId="7506F65E" w14:textId="4A403BDC" w:rsidR="00F4510E" w:rsidRPr="00DF4D94" w:rsidRDefault="00F4510E" w:rsidP="007B362C">
                      <w:pPr>
                        <w:pStyle w:val="Sinespaciado"/>
                        <w:jc w:val="center"/>
                        <w:rPr>
                          <w:rFonts w:ascii="Arial Narrow" w:hAnsi="Arial Narrow"/>
                          <w:b/>
                          <w:bCs/>
                          <w:sz w:val="24"/>
                          <w:szCs w:val="24"/>
                        </w:rPr>
                      </w:pPr>
                      <w:r w:rsidRPr="00DF4D94">
                        <w:rPr>
                          <w:rFonts w:ascii="Arial Narrow" w:hAnsi="Arial Narrow"/>
                          <w:b/>
                          <w:bCs/>
                          <w:sz w:val="24"/>
                          <w:szCs w:val="24"/>
                        </w:rPr>
                        <w:t xml:space="preserve">MINUTA DE SESIÓN DE LA COMISIÓN EDILICIA PERMANTE SEGURIDAD PÚBLICA Y TRANSITO DEL </w:t>
                      </w:r>
                      <w:r w:rsidR="00DF4D94" w:rsidRPr="00DF4D94">
                        <w:rPr>
                          <w:rFonts w:ascii="Arial Narrow" w:hAnsi="Arial Narrow"/>
                          <w:b/>
                          <w:bCs/>
                          <w:sz w:val="24"/>
                          <w:szCs w:val="24"/>
                        </w:rPr>
                        <w:t xml:space="preserve">H. </w:t>
                      </w:r>
                      <w:r w:rsidRPr="00DF4D94">
                        <w:rPr>
                          <w:rFonts w:ascii="Arial Narrow" w:hAnsi="Arial Narrow"/>
                          <w:b/>
                          <w:bCs/>
                          <w:sz w:val="24"/>
                          <w:szCs w:val="24"/>
                        </w:rPr>
                        <w:t>AYUNTAMIENTO CONSTITUCIONAL DE PUERTO VALLARTA, JALISCO.</w:t>
                      </w:r>
                    </w:p>
                    <w:p w14:paraId="272660DF" w14:textId="5FB8C8A2" w:rsidR="00F4510E" w:rsidRPr="00DF4D94" w:rsidRDefault="00F4510E" w:rsidP="007B362C">
                      <w:pPr>
                        <w:pStyle w:val="Sinespaciado"/>
                        <w:jc w:val="center"/>
                        <w:rPr>
                          <w:rFonts w:ascii="Arial Narrow" w:hAnsi="Arial Narrow"/>
                          <w:b/>
                          <w:bCs/>
                          <w:sz w:val="24"/>
                          <w:szCs w:val="24"/>
                        </w:rPr>
                      </w:pPr>
                      <w:r w:rsidRPr="00DF4D94">
                        <w:rPr>
                          <w:rFonts w:ascii="Arial Narrow" w:hAnsi="Arial Narrow"/>
                          <w:b/>
                          <w:bCs/>
                          <w:sz w:val="24"/>
                          <w:szCs w:val="24"/>
                        </w:rPr>
                        <w:t xml:space="preserve">CELEBRADA EL DÍA </w:t>
                      </w:r>
                      <w:r w:rsidR="007B362C">
                        <w:rPr>
                          <w:rFonts w:ascii="Arial Narrow" w:hAnsi="Arial Narrow"/>
                          <w:b/>
                          <w:bCs/>
                          <w:sz w:val="24"/>
                          <w:szCs w:val="24"/>
                        </w:rPr>
                        <w:t>JUEVES 19 DE DICIEMBRE</w:t>
                      </w:r>
                      <w:r w:rsidRPr="00DF4D94">
                        <w:rPr>
                          <w:rFonts w:ascii="Arial Narrow" w:hAnsi="Arial Narrow"/>
                          <w:b/>
                          <w:bCs/>
                          <w:sz w:val="24"/>
                          <w:szCs w:val="24"/>
                        </w:rPr>
                        <w:t xml:space="preserve"> DEL AÑO 2019 DOS MIL DIEZ Y NUEVE.</w:t>
                      </w:r>
                    </w:p>
                  </w:txbxContent>
                </v:textbox>
                <w10:wrap anchorx="margin"/>
              </v:shape>
            </w:pict>
          </mc:Fallback>
        </mc:AlternateContent>
      </w:r>
    </w:p>
    <w:p w14:paraId="7E8C1FC7" w14:textId="77777777" w:rsidR="00F4510E" w:rsidRPr="00F4510E" w:rsidRDefault="00F4510E" w:rsidP="00F4510E"/>
    <w:p w14:paraId="60AC078F" w14:textId="77777777" w:rsidR="00F4510E" w:rsidRPr="00F4510E" w:rsidRDefault="00F4510E" w:rsidP="00F4510E"/>
    <w:p w14:paraId="42AAD2F0" w14:textId="77777777" w:rsidR="00F4510E" w:rsidRDefault="00F4510E" w:rsidP="00F4510E"/>
    <w:p w14:paraId="2E6B20CC" w14:textId="77777777" w:rsidR="00D142EC" w:rsidRDefault="00F4510E" w:rsidP="00D142EC">
      <w:pPr>
        <w:spacing w:line="276" w:lineRule="auto"/>
        <w:jc w:val="both"/>
      </w:pPr>
      <w:r>
        <w:tab/>
      </w:r>
    </w:p>
    <w:tbl>
      <w:tblPr>
        <w:tblStyle w:val="Tablaconcuadrcula"/>
        <w:tblpPr w:leftFromText="141" w:rightFromText="141" w:vertAnchor="page" w:horzAnchor="margin" w:tblpY="8356"/>
        <w:tblW w:w="7655" w:type="dxa"/>
        <w:tblLook w:val="04A0" w:firstRow="1" w:lastRow="0" w:firstColumn="1" w:lastColumn="0" w:noHBand="0" w:noVBand="1"/>
      </w:tblPr>
      <w:tblGrid>
        <w:gridCol w:w="4448"/>
        <w:gridCol w:w="3207"/>
      </w:tblGrid>
      <w:tr w:rsidR="000966B8" w:rsidRPr="00F4510E" w14:paraId="7BAC04F2" w14:textId="77777777" w:rsidTr="000966B8">
        <w:trPr>
          <w:trHeight w:val="496"/>
        </w:trPr>
        <w:tc>
          <w:tcPr>
            <w:tcW w:w="4448" w:type="dxa"/>
            <w:shd w:val="clear" w:color="auto" w:fill="F2F2F2" w:themeFill="background1" w:themeFillShade="F2"/>
            <w:vAlign w:val="center"/>
          </w:tcPr>
          <w:p w14:paraId="4DAF6A72" w14:textId="77777777" w:rsidR="000966B8" w:rsidRPr="00F4510E" w:rsidRDefault="000966B8" w:rsidP="000966B8">
            <w:pPr>
              <w:jc w:val="center"/>
              <w:rPr>
                <w:rFonts w:ascii="Arial Narrow" w:hAnsi="Arial Narrow" w:cs="Arial"/>
                <w:b/>
                <w:sz w:val="24"/>
                <w:szCs w:val="24"/>
              </w:rPr>
            </w:pPr>
            <w:r>
              <w:rPr>
                <w:rFonts w:ascii="Arial Narrow" w:hAnsi="Arial Narrow" w:cs="Arial"/>
                <w:b/>
                <w:sz w:val="24"/>
                <w:szCs w:val="24"/>
              </w:rPr>
              <w:t>COMISIÓN EDILICIA DE SEGURIDAD PÚBLICA Y TRÁNSITO</w:t>
            </w:r>
          </w:p>
        </w:tc>
        <w:tc>
          <w:tcPr>
            <w:tcW w:w="3207" w:type="dxa"/>
            <w:shd w:val="clear" w:color="auto" w:fill="F2F2F2" w:themeFill="background1" w:themeFillShade="F2"/>
            <w:vAlign w:val="center"/>
          </w:tcPr>
          <w:p w14:paraId="5D936C3B" w14:textId="77777777" w:rsidR="000966B8" w:rsidRPr="00DF4D94" w:rsidRDefault="000966B8" w:rsidP="000966B8">
            <w:pPr>
              <w:jc w:val="center"/>
              <w:rPr>
                <w:rFonts w:ascii="Arial Narrow" w:hAnsi="Arial Narrow" w:cs="Arial"/>
                <w:b/>
                <w:bCs/>
                <w:sz w:val="24"/>
                <w:szCs w:val="24"/>
              </w:rPr>
            </w:pPr>
            <w:r w:rsidRPr="00DF4D94">
              <w:rPr>
                <w:rFonts w:ascii="Arial Narrow" w:hAnsi="Arial Narrow" w:cs="Arial"/>
                <w:b/>
                <w:bCs/>
                <w:sz w:val="24"/>
                <w:szCs w:val="24"/>
              </w:rPr>
              <w:t xml:space="preserve">INTEGRANTES </w:t>
            </w:r>
          </w:p>
        </w:tc>
      </w:tr>
      <w:tr w:rsidR="000966B8" w:rsidRPr="00F4510E" w14:paraId="7CD24DC8" w14:textId="77777777" w:rsidTr="000966B8">
        <w:trPr>
          <w:trHeight w:val="496"/>
        </w:trPr>
        <w:tc>
          <w:tcPr>
            <w:tcW w:w="4448" w:type="dxa"/>
            <w:vAlign w:val="center"/>
          </w:tcPr>
          <w:p w14:paraId="1146BF3D" w14:textId="77777777" w:rsidR="000966B8" w:rsidRPr="009275F6" w:rsidRDefault="000966B8" w:rsidP="000966B8">
            <w:pPr>
              <w:jc w:val="both"/>
              <w:rPr>
                <w:rFonts w:ascii="Arial Narrow" w:hAnsi="Arial Narrow" w:cs="Arial"/>
                <w:bCs/>
                <w:sz w:val="24"/>
                <w:szCs w:val="24"/>
              </w:rPr>
            </w:pPr>
            <w:r w:rsidRPr="009275F6">
              <w:rPr>
                <w:rFonts w:ascii="Arial Narrow" w:hAnsi="Arial Narrow" w:cs="Arial"/>
                <w:bCs/>
                <w:sz w:val="24"/>
                <w:szCs w:val="24"/>
              </w:rPr>
              <w:t>1.</w:t>
            </w:r>
            <w:r w:rsidRPr="009275F6">
              <w:rPr>
                <w:rFonts w:ascii="Arial Narrow" w:eastAsia="Calibri" w:hAnsi="Arial Narrow" w:cs="Arial"/>
                <w:bCs/>
                <w:sz w:val="24"/>
                <w:szCs w:val="24"/>
              </w:rPr>
              <w:t>- C. Regidora, María Laurel Carillo Ventura</w:t>
            </w:r>
          </w:p>
        </w:tc>
        <w:tc>
          <w:tcPr>
            <w:tcW w:w="3207" w:type="dxa"/>
            <w:vAlign w:val="center"/>
          </w:tcPr>
          <w:p w14:paraId="62233C6F" w14:textId="77777777" w:rsidR="000966B8" w:rsidRPr="00F4510E" w:rsidRDefault="000966B8" w:rsidP="000966B8">
            <w:pPr>
              <w:jc w:val="center"/>
              <w:rPr>
                <w:rFonts w:ascii="Arial Narrow" w:hAnsi="Arial Narrow" w:cs="Arial"/>
                <w:sz w:val="24"/>
                <w:szCs w:val="24"/>
              </w:rPr>
            </w:pPr>
            <w:r w:rsidRPr="00F4510E">
              <w:rPr>
                <w:rFonts w:ascii="Arial Narrow" w:hAnsi="Arial Narrow" w:cs="Arial"/>
                <w:sz w:val="24"/>
                <w:szCs w:val="24"/>
              </w:rPr>
              <w:t>Colegiada</w:t>
            </w:r>
          </w:p>
        </w:tc>
      </w:tr>
      <w:tr w:rsidR="000966B8" w:rsidRPr="00F4510E" w14:paraId="78A5D37F" w14:textId="77777777" w:rsidTr="000966B8">
        <w:trPr>
          <w:trHeight w:val="496"/>
        </w:trPr>
        <w:tc>
          <w:tcPr>
            <w:tcW w:w="4448" w:type="dxa"/>
            <w:vAlign w:val="center"/>
          </w:tcPr>
          <w:p w14:paraId="2AFEDB3B" w14:textId="77777777" w:rsidR="000966B8" w:rsidRPr="009275F6" w:rsidRDefault="000966B8" w:rsidP="000966B8">
            <w:pPr>
              <w:jc w:val="both"/>
              <w:rPr>
                <w:rFonts w:ascii="Arial Narrow" w:hAnsi="Arial Narrow" w:cs="Arial"/>
                <w:bCs/>
                <w:sz w:val="24"/>
                <w:szCs w:val="24"/>
              </w:rPr>
            </w:pPr>
            <w:r w:rsidRPr="009275F6">
              <w:rPr>
                <w:rFonts w:ascii="Arial Narrow" w:hAnsi="Arial Narrow" w:cs="Arial"/>
                <w:bCs/>
                <w:sz w:val="24"/>
                <w:szCs w:val="24"/>
              </w:rPr>
              <w:t>2.- C. Carmina Ibarra Palacios</w:t>
            </w:r>
          </w:p>
        </w:tc>
        <w:tc>
          <w:tcPr>
            <w:tcW w:w="3207" w:type="dxa"/>
            <w:vAlign w:val="center"/>
          </w:tcPr>
          <w:p w14:paraId="0E2D3DBA" w14:textId="77777777" w:rsidR="000966B8" w:rsidRPr="00F4510E" w:rsidRDefault="000966B8" w:rsidP="000966B8">
            <w:pPr>
              <w:jc w:val="center"/>
              <w:rPr>
                <w:rFonts w:ascii="Arial Narrow" w:hAnsi="Arial Narrow" w:cs="Arial"/>
                <w:sz w:val="24"/>
                <w:szCs w:val="24"/>
              </w:rPr>
            </w:pPr>
            <w:r>
              <w:rPr>
                <w:rFonts w:ascii="Arial Narrow" w:hAnsi="Arial Narrow" w:cs="Arial"/>
                <w:sz w:val="24"/>
                <w:szCs w:val="24"/>
              </w:rPr>
              <w:t xml:space="preserve">Colegiada </w:t>
            </w:r>
          </w:p>
        </w:tc>
      </w:tr>
      <w:tr w:rsidR="000966B8" w:rsidRPr="00F4510E" w14:paraId="4288372C" w14:textId="77777777" w:rsidTr="000966B8">
        <w:trPr>
          <w:trHeight w:val="496"/>
        </w:trPr>
        <w:tc>
          <w:tcPr>
            <w:tcW w:w="4448" w:type="dxa"/>
            <w:vAlign w:val="center"/>
          </w:tcPr>
          <w:p w14:paraId="0CAFA18E" w14:textId="77777777" w:rsidR="000966B8" w:rsidRPr="009275F6" w:rsidRDefault="000966B8" w:rsidP="000966B8">
            <w:pPr>
              <w:jc w:val="both"/>
              <w:rPr>
                <w:rFonts w:ascii="Arial Narrow" w:hAnsi="Arial Narrow" w:cs="Arial"/>
                <w:bCs/>
                <w:sz w:val="24"/>
                <w:szCs w:val="24"/>
              </w:rPr>
            </w:pPr>
            <w:r w:rsidRPr="009275F6">
              <w:rPr>
                <w:rFonts w:ascii="Arial Narrow" w:eastAsia="Calibri" w:hAnsi="Arial Narrow" w:cs="Arial"/>
                <w:bCs/>
                <w:sz w:val="24"/>
                <w:szCs w:val="24"/>
              </w:rPr>
              <w:t>2.- C. Regidor, Saúl López Orozco</w:t>
            </w:r>
          </w:p>
        </w:tc>
        <w:tc>
          <w:tcPr>
            <w:tcW w:w="3207" w:type="dxa"/>
            <w:vAlign w:val="center"/>
          </w:tcPr>
          <w:p w14:paraId="48D58626" w14:textId="77777777" w:rsidR="000966B8" w:rsidRPr="00F4510E" w:rsidRDefault="000966B8" w:rsidP="000966B8">
            <w:pPr>
              <w:jc w:val="center"/>
              <w:rPr>
                <w:rFonts w:ascii="Arial Narrow" w:hAnsi="Arial Narrow" w:cs="Arial"/>
                <w:sz w:val="24"/>
                <w:szCs w:val="24"/>
              </w:rPr>
            </w:pPr>
            <w:r w:rsidRPr="00F4510E">
              <w:rPr>
                <w:rFonts w:ascii="Arial Narrow" w:hAnsi="Arial Narrow" w:cs="Arial"/>
                <w:sz w:val="24"/>
                <w:szCs w:val="24"/>
              </w:rPr>
              <w:t>Colegiado</w:t>
            </w:r>
          </w:p>
        </w:tc>
      </w:tr>
      <w:tr w:rsidR="000966B8" w:rsidRPr="00F4510E" w14:paraId="6207ED21" w14:textId="77777777" w:rsidTr="000966B8">
        <w:trPr>
          <w:trHeight w:val="496"/>
        </w:trPr>
        <w:tc>
          <w:tcPr>
            <w:tcW w:w="4448" w:type="dxa"/>
            <w:vAlign w:val="center"/>
          </w:tcPr>
          <w:p w14:paraId="7EB964E1" w14:textId="77777777" w:rsidR="000966B8" w:rsidRPr="009275F6" w:rsidRDefault="000966B8" w:rsidP="000966B8">
            <w:pPr>
              <w:jc w:val="both"/>
              <w:rPr>
                <w:rFonts w:ascii="Arial Narrow" w:hAnsi="Arial Narrow" w:cs="Arial"/>
                <w:bCs/>
                <w:sz w:val="24"/>
                <w:szCs w:val="24"/>
              </w:rPr>
            </w:pPr>
            <w:r w:rsidRPr="009275F6">
              <w:rPr>
                <w:rFonts w:ascii="Arial Narrow" w:eastAsia="Calibri" w:hAnsi="Arial Narrow" w:cs="Arial"/>
                <w:bCs/>
                <w:sz w:val="24"/>
                <w:szCs w:val="24"/>
              </w:rPr>
              <w:t>3.- C. Regidor, Cecilio López Fernández</w:t>
            </w:r>
          </w:p>
        </w:tc>
        <w:tc>
          <w:tcPr>
            <w:tcW w:w="3207" w:type="dxa"/>
            <w:vAlign w:val="center"/>
          </w:tcPr>
          <w:p w14:paraId="295FFA09" w14:textId="77777777" w:rsidR="000966B8" w:rsidRPr="00F4510E" w:rsidRDefault="000966B8" w:rsidP="000966B8">
            <w:pPr>
              <w:jc w:val="center"/>
              <w:rPr>
                <w:rFonts w:ascii="Arial Narrow" w:hAnsi="Arial Narrow" w:cs="Arial"/>
                <w:sz w:val="24"/>
                <w:szCs w:val="24"/>
              </w:rPr>
            </w:pPr>
            <w:r w:rsidRPr="00F4510E">
              <w:rPr>
                <w:rFonts w:ascii="Arial Narrow" w:hAnsi="Arial Narrow" w:cs="Arial"/>
                <w:sz w:val="24"/>
                <w:szCs w:val="24"/>
              </w:rPr>
              <w:t>Colegiado</w:t>
            </w:r>
          </w:p>
        </w:tc>
      </w:tr>
      <w:tr w:rsidR="000966B8" w:rsidRPr="00F4510E" w14:paraId="6B02F442" w14:textId="77777777" w:rsidTr="000966B8">
        <w:trPr>
          <w:trHeight w:val="527"/>
        </w:trPr>
        <w:tc>
          <w:tcPr>
            <w:tcW w:w="4448" w:type="dxa"/>
            <w:vAlign w:val="center"/>
          </w:tcPr>
          <w:p w14:paraId="6520FE3A" w14:textId="77777777" w:rsidR="000966B8" w:rsidRPr="00F4510E" w:rsidRDefault="000966B8" w:rsidP="000966B8">
            <w:pPr>
              <w:jc w:val="both"/>
              <w:rPr>
                <w:rFonts w:ascii="Arial Narrow" w:hAnsi="Arial Narrow" w:cs="Arial"/>
                <w:sz w:val="24"/>
                <w:szCs w:val="24"/>
              </w:rPr>
            </w:pPr>
            <w:r w:rsidRPr="00F4510E">
              <w:rPr>
                <w:rFonts w:ascii="Arial Narrow" w:eastAsia="Calibri" w:hAnsi="Arial Narrow" w:cs="Arial"/>
                <w:b/>
                <w:sz w:val="24"/>
                <w:szCs w:val="24"/>
              </w:rPr>
              <w:t>4.- C. José Adolfo López Solorio</w:t>
            </w:r>
          </w:p>
        </w:tc>
        <w:tc>
          <w:tcPr>
            <w:tcW w:w="3207" w:type="dxa"/>
            <w:vAlign w:val="center"/>
          </w:tcPr>
          <w:p w14:paraId="3DC5DED9" w14:textId="77777777" w:rsidR="000966B8" w:rsidRPr="00F4510E" w:rsidRDefault="000966B8" w:rsidP="000966B8">
            <w:pPr>
              <w:jc w:val="center"/>
              <w:rPr>
                <w:rFonts w:ascii="Arial Narrow" w:hAnsi="Arial Narrow" w:cs="Arial"/>
                <w:sz w:val="24"/>
                <w:szCs w:val="24"/>
              </w:rPr>
            </w:pPr>
            <w:r w:rsidRPr="00F4510E">
              <w:rPr>
                <w:rFonts w:ascii="Arial Narrow" w:hAnsi="Arial Narrow" w:cs="Arial"/>
                <w:sz w:val="24"/>
                <w:szCs w:val="24"/>
              </w:rPr>
              <w:t>Presidente</w:t>
            </w:r>
          </w:p>
        </w:tc>
      </w:tr>
    </w:tbl>
    <w:p w14:paraId="5ED60341" w14:textId="6B61887A" w:rsidR="00F4510E" w:rsidRPr="00F4510E" w:rsidRDefault="000966B8" w:rsidP="000966B8">
      <w:pPr>
        <w:spacing w:line="360" w:lineRule="auto"/>
        <w:jc w:val="both"/>
        <w:rPr>
          <w:rFonts w:ascii="Arial Narrow" w:hAnsi="Arial Narrow" w:cs="Arial"/>
          <w:sz w:val="24"/>
          <w:szCs w:val="24"/>
        </w:rPr>
      </w:pPr>
      <w:r w:rsidRPr="00F4510E">
        <w:rPr>
          <w:rFonts w:ascii="Arial Narrow" w:hAnsi="Arial Narrow" w:cs="Arial"/>
          <w:sz w:val="24"/>
          <w:szCs w:val="24"/>
        </w:rPr>
        <w:t xml:space="preserve"> </w:t>
      </w:r>
      <w:r w:rsidR="00F4510E" w:rsidRPr="00F4510E">
        <w:rPr>
          <w:rFonts w:ascii="Arial Narrow" w:hAnsi="Arial Narrow" w:cs="Arial"/>
          <w:sz w:val="24"/>
          <w:szCs w:val="24"/>
        </w:rPr>
        <w:t xml:space="preserve">--------- En la ciudad de Puerto Vallarta, Jalisco, en las instalaciones que ocupa el salón de cabildo, ubicado en el segundo piso de la Presidencia Municipal, sita en la calle independencia #123, en la colonia centro, a los </w:t>
      </w:r>
      <w:r w:rsidR="009275F6">
        <w:rPr>
          <w:rFonts w:ascii="Arial Narrow" w:hAnsi="Arial Narrow" w:cs="Arial"/>
          <w:sz w:val="24"/>
          <w:szCs w:val="24"/>
        </w:rPr>
        <w:t>19 diecinueve</w:t>
      </w:r>
      <w:r w:rsidR="00F4510E" w:rsidRPr="00F4510E">
        <w:rPr>
          <w:rFonts w:ascii="Arial Narrow" w:hAnsi="Arial Narrow" w:cs="Arial"/>
          <w:sz w:val="24"/>
          <w:szCs w:val="24"/>
        </w:rPr>
        <w:t xml:space="preserve"> días del mes de </w:t>
      </w:r>
      <w:r w:rsidR="009275F6">
        <w:rPr>
          <w:rFonts w:ascii="Arial Narrow" w:hAnsi="Arial Narrow" w:cs="Arial"/>
          <w:sz w:val="24"/>
          <w:szCs w:val="24"/>
        </w:rPr>
        <w:t xml:space="preserve">diciembre </w:t>
      </w:r>
      <w:r w:rsidR="00F4510E" w:rsidRPr="00F4510E">
        <w:rPr>
          <w:rFonts w:ascii="Arial Narrow" w:hAnsi="Arial Narrow" w:cs="Arial"/>
          <w:sz w:val="24"/>
          <w:szCs w:val="24"/>
        </w:rPr>
        <w:t xml:space="preserve">del 2019 dos mil diez y nueve, siendo la una 1:00 de la tarde </w:t>
      </w:r>
      <w:r w:rsidR="009275F6" w:rsidRPr="00F4510E">
        <w:rPr>
          <w:rFonts w:ascii="Arial Narrow" w:hAnsi="Arial Narrow" w:cs="Arial"/>
          <w:sz w:val="24"/>
          <w:szCs w:val="24"/>
        </w:rPr>
        <w:t xml:space="preserve">con </w:t>
      </w:r>
      <w:r w:rsidR="009275F6">
        <w:rPr>
          <w:rFonts w:ascii="Arial Narrow" w:hAnsi="Arial Narrow" w:cs="Arial"/>
          <w:sz w:val="24"/>
          <w:szCs w:val="24"/>
        </w:rPr>
        <w:t>20</w:t>
      </w:r>
      <w:r w:rsidR="00DF4D94">
        <w:rPr>
          <w:rFonts w:ascii="Arial Narrow" w:hAnsi="Arial Narrow" w:cs="Arial"/>
          <w:sz w:val="24"/>
          <w:szCs w:val="24"/>
        </w:rPr>
        <w:t xml:space="preserve"> minutos</w:t>
      </w:r>
      <w:r w:rsidR="00F4510E" w:rsidRPr="00F4510E">
        <w:rPr>
          <w:rFonts w:ascii="Arial Narrow" w:hAnsi="Arial Narrow" w:cs="Arial"/>
          <w:sz w:val="24"/>
          <w:szCs w:val="24"/>
        </w:rPr>
        <w:t>, encontrándose reunidos los integrantes que conforman la comisión edilicia permanente de Seguridad Pública y Tránsito. A fin de llevar a cabo la sesión de dicha comisión</w:t>
      </w:r>
      <w:r w:rsidR="00DF4D94">
        <w:rPr>
          <w:rFonts w:ascii="Arial Narrow" w:hAnsi="Arial Narrow" w:cs="Arial"/>
          <w:sz w:val="24"/>
          <w:szCs w:val="24"/>
        </w:rPr>
        <w:t>,</w:t>
      </w:r>
      <w:r w:rsidR="00F4510E" w:rsidRPr="00F4510E">
        <w:rPr>
          <w:rFonts w:ascii="Arial Narrow" w:hAnsi="Arial Narrow" w:cs="Arial"/>
          <w:sz w:val="24"/>
          <w:szCs w:val="24"/>
        </w:rPr>
        <w:t xml:space="preserve"> para </w:t>
      </w:r>
      <w:r w:rsidR="00DF4D94">
        <w:rPr>
          <w:rFonts w:ascii="Arial Narrow" w:hAnsi="Arial Narrow" w:cs="Arial"/>
          <w:sz w:val="24"/>
          <w:szCs w:val="24"/>
        </w:rPr>
        <w:t>seguimientos a los asuntos relacionados con ambas comisiones</w:t>
      </w:r>
      <w:r w:rsidR="00F4510E" w:rsidRPr="00F4510E">
        <w:rPr>
          <w:rFonts w:ascii="Arial Narrow" w:hAnsi="Arial Narrow" w:cs="Arial"/>
          <w:sz w:val="24"/>
          <w:szCs w:val="24"/>
        </w:rPr>
        <w:t>. Acto seguido, se procede a tomar lista de asistencia, dando cuenta de la presencia de los siguientes regidores:</w:t>
      </w:r>
    </w:p>
    <w:p w14:paraId="49B4CE7F" w14:textId="77777777" w:rsidR="009275F6" w:rsidRDefault="009275F6" w:rsidP="00F4510E">
      <w:pPr>
        <w:rPr>
          <w:sz w:val="24"/>
          <w:szCs w:val="24"/>
        </w:rPr>
      </w:pPr>
    </w:p>
    <w:p w14:paraId="52C3B082" w14:textId="6F6F4F07" w:rsidR="00F4510E" w:rsidRPr="00F4510E" w:rsidRDefault="00F00303" w:rsidP="000966B8">
      <w:pPr>
        <w:spacing w:line="360" w:lineRule="auto"/>
        <w:jc w:val="both"/>
        <w:rPr>
          <w:rFonts w:ascii="Arial Narrow" w:hAnsi="Arial Narrow" w:cs="Arial"/>
          <w:sz w:val="24"/>
          <w:szCs w:val="24"/>
        </w:rPr>
      </w:pPr>
      <w:r w:rsidRPr="00F4510E">
        <w:rPr>
          <w:rFonts w:ascii="Arial Narrow" w:hAnsi="Arial Narrow" w:cs="Arial"/>
          <w:sz w:val="24"/>
          <w:szCs w:val="24"/>
        </w:rPr>
        <w:t>------------ Por</w:t>
      </w:r>
      <w:r w:rsidR="00F4510E" w:rsidRPr="00F4510E">
        <w:rPr>
          <w:rFonts w:ascii="Arial Narrow" w:hAnsi="Arial Narrow" w:cs="Arial"/>
          <w:sz w:val="24"/>
          <w:szCs w:val="24"/>
        </w:rPr>
        <w:t xml:space="preserve"> lo anterior, se cuenta con la existencia de quórum legal para la celebración de la presente reunión, por asistir </w:t>
      </w:r>
      <w:r w:rsidR="000966B8">
        <w:rPr>
          <w:rFonts w:ascii="Arial Narrow" w:hAnsi="Arial Narrow" w:cs="Arial"/>
          <w:sz w:val="24"/>
          <w:szCs w:val="24"/>
        </w:rPr>
        <w:t>4</w:t>
      </w:r>
      <w:r w:rsidR="00F4510E" w:rsidRPr="00F4510E">
        <w:rPr>
          <w:rFonts w:ascii="Arial Narrow" w:hAnsi="Arial Narrow" w:cs="Arial"/>
          <w:sz w:val="24"/>
          <w:szCs w:val="24"/>
        </w:rPr>
        <w:t xml:space="preserve"> de </w:t>
      </w:r>
      <w:r w:rsidR="009275F6">
        <w:rPr>
          <w:rFonts w:ascii="Arial Narrow" w:hAnsi="Arial Narrow" w:cs="Arial"/>
          <w:sz w:val="24"/>
          <w:szCs w:val="24"/>
        </w:rPr>
        <w:t>5</w:t>
      </w:r>
      <w:r w:rsidR="00F4510E" w:rsidRPr="00F4510E">
        <w:rPr>
          <w:rFonts w:ascii="Arial Narrow" w:hAnsi="Arial Narrow" w:cs="Arial"/>
          <w:sz w:val="24"/>
          <w:szCs w:val="24"/>
        </w:rPr>
        <w:t xml:space="preserve"> integrantes de la comisión edilicia permanente de Seguridad Pública y </w:t>
      </w:r>
      <w:r w:rsidR="000966B8" w:rsidRPr="00F4510E">
        <w:rPr>
          <w:rFonts w:ascii="Arial Narrow" w:hAnsi="Arial Narrow" w:cs="Arial"/>
          <w:sz w:val="24"/>
          <w:szCs w:val="24"/>
        </w:rPr>
        <w:t>Tránsito</w:t>
      </w:r>
      <w:r w:rsidR="000966B8">
        <w:rPr>
          <w:rFonts w:ascii="Arial Narrow" w:hAnsi="Arial Narrow" w:cs="Arial"/>
          <w:sz w:val="24"/>
          <w:szCs w:val="24"/>
        </w:rPr>
        <w:t xml:space="preserve">. ------------------------------------------------------------------------ se acepta carta de disculpas del regidor Cecilio López Fernández----------------------------- </w:t>
      </w:r>
    </w:p>
    <w:p w14:paraId="427BD3DF" w14:textId="77777777" w:rsidR="000966B8" w:rsidRDefault="000966B8" w:rsidP="000966B8">
      <w:pPr>
        <w:spacing w:line="360" w:lineRule="auto"/>
        <w:jc w:val="both"/>
        <w:rPr>
          <w:rFonts w:ascii="Arial Narrow" w:hAnsi="Arial Narrow" w:cs="Arial"/>
          <w:sz w:val="24"/>
          <w:szCs w:val="24"/>
        </w:rPr>
      </w:pPr>
    </w:p>
    <w:p w14:paraId="626A6F01" w14:textId="77777777" w:rsidR="000966B8" w:rsidRDefault="000966B8" w:rsidP="000966B8">
      <w:pPr>
        <w:spacing w:line="360" w:lineRule="auto"/>
        <w:jc w:val="both"/>
        <w:rPr>
          <w:rFonts w:ascii="Arial Narrow" w:hAnsi="Arial Narrow" w:cs="Arial"/>
          <w:sz w:val="24"/>
          <w:szCs w:val="24"/>
        </w:rPr>
      </w:pPr>
    </w:p>
    <w:p w14:paraId="0C6AC8DA" w14:textId="77777777" w:rsidR="000966B8" w:rsidRDefault="000966B8" w:rsidP="000966B8">
      <w:pPr>
        <w:spacing w:line="360" w:lineRule="auto"/>
        <w:jc w:val="both"/>
        <w:rPr>
          <w:rFonts w:ascii="Arial Narrow" w:hAnsi="Arial Narrow" w:cs="Arial"/>
          <w:sz w:val="24"/>
          <w:szCs w:val="24"/>
        </w:rPr>
      </w:pPr>
    </w:p>
    <w:p w14:paraId="29C119B0" w14:textId="2AE8E2CF" w:rsidR="00F4510E" w:rsidRPr="00F4510E" w:rsidRDefault="00F4510E" w:rsidP="000966B8">
      <w:pPr>
        <w:spacing w:line="360" w:lineRule="auto"/>
        <w:jc w:val="both"/>
        <w:rPr>
          <w:rFonts w:ascii="Arial Narrow" w:hAnsi="Arial Narrow" w:cs="Arial"/>
          <w:sz w:val="24"/>
          <w:szCs w:val="24"/>
        </w:rPr>
      </w:pPr>
      <w:r w:rsidRPr="00F4510E">
        <w:rPr>
          <w:rFonts w:ascii="Arial Narrow" w:hAnsi="Arial Narrow" w:cs="Arial"/>
          <w:sz w:val="24"/>
          <w:szCs w:val="24"/>
        </w:rPr>
        <w:t>-----</w:t>
      </w:r>
      <w:r>
        <w:rPr>
          <w:rFonts w:ascii="Arial Narrow" w:hAnsi="Arial Narrow" w:cs="Arial"/>
          <w:sz w:val="24"/>
          <w:szCs w:val="24"/>
        </w:rPr>
        <w:t>--------</w:t>
      </w:r>
      <w:r w:rsidRPr="00F4510E">
        <w:rPr>
          <w:rFonts w:ascii="Arial Narrow" w:hAnsi="Arial Narrow" w:cs="Arial"/>
          <w:sz w:val="24"/>
          <w:szCs w:val="24"/>
        </w:rPr>
        <w:t xml:space="preserve">Por lo </w:t>
      </w:r>
      <w:r w:rsidR="000966B8" w:rsidRPr="00F4510E">
        <w:rPr>
          <w:rFonts w:ascii="Arial Narrow" w:hAnsi="Arial Narrow" w:cs="Arial"/>
          <w:sz w:val="24"/>
          <w:szCs w:val="24"/>
        </w:rPr>
        <w:t>tanto,</w:t>
      </w:r>
      <w:r w:rsidRPr="00F4510E">
        <w:rPr>
          <w:rFonts w:ascii="Arial Narrow" w:hAnsi="Arial Narrow" w:cs="Arial"/>
          <w:sz w:val="24"/>
          <w:szCs w:val="24"/>
        </w:rPr>
        <w:t xml:space="preserve"> todos los acuerdos que se tomen, serán válidos de conformidad con la ley de gobierno y la administración pública municipal del estado de Jalisco, así como el reglamento orgánico de gobierno y la administración pública del municipio de Puerto Vallarta, </w:t>
      </w:r>
      <w:r w:rsidR="000966B8" w:rsidRPr="00F4510E">
        <w:rPr>
          <w:rFonts w:ascii="Arial Narrow" w:hAnsi="Arial Narrow" w:cs="Arial"/>
          <w:sz w:val="24"/>
          <w:szCs w:val="24"/>
        </w:rPr>
        <w:t>Jalisco.</w:t>
      </w:r>
      <w:r w:rsidR="000966B8">
        <w:rPr>
          <w:rFonts w:ascii="Arial Narrow" w:hAnsi="Arial Narrow" w:cs="Arial"/>
          <w:sz w:val="24"/>
          <w:szCs w:val="24"/>
        </w:rPr>
        <w:t xml:space="preserve"> ------------------------------------------------------------------------------------</w:t>
      </w:r>
      <w:r w:rsidRPr="00F4510E">
        <w:rPr>
          <w:rFonts w:ascii="Arial Narrow" w:hAnsi="Arial Narrow" w:cs="Arial"/>
          <w:sz w:val="24"/>
          <w:szCs w:val="24"/>
        </w:rPr>
        <w:t xml:space="preserve">----- </w:t>
      </w:r>
      <w:r w:rsidR="00D142EC">
        <w:rPr>
          <w:rFonts w:ascii="Arial Narrow" w:hAnsi="Arial Narrow" w:cs="Arial"/>
          <w:sz w:val="24"/>
          <w:szCs w:val="24"/>
        </w:rPr>
        <w:t>A</w:t>
      </w:r>
      <w:r w:rsidRPr="00F4510E">
        <w:rPr>
          <w:rFonts w:ascii="Arial Narrow" w:hAnsi="Arial Narrow" w:cs="Arial"/>
          <w:sz w:val="24"/>
          <w:szCs w:val="24"/>
        </w:rPr>
        <w:t xml:space="preserve"> continuación, se da lectura a la propuesta del orden del día y posteriormente somete a consideración la misma, en los siguientes términos:</w:t>
      </w:r>
      <w:r>
        <w:rPr>
          <w:rFonts w:ascii="Arial Narrow" w:hAnsi="Arial Narrow" w:cs="Arial"/>
          <w:sz w:val="24"/>
          <w:szCs w:val="24"/>
        </w:rPr>
        <w:t xml:space="preserve"> ----------------------------------</w:t>
      </w:r>
    </w:p>
    <w:p w14:paraId="7577EC45" w14:textId="77777777" w:rsidR="0064113E" w:rsidRDefault="0064113E" w:rsidP="000966B8">
      <w:pPr>
        <w:pStyle w:val="Sinespaciado"/>
        <w:spacing w:line="360" w:lineRule="auto"/>
        <w:jc w:val="both"/>
        <w:rPr>
          <w:rFonts w:ascii="Arial Narrow" w:hAnsi="Arial Narrow"/>
          <w:sz w:val="24"/>
          <w:szCs w:val="24"/>
        </w:rPr>
      </w:pPr>
      <w:r w:rsidRPr="0064113E">
        <w:rPr>
          <w:rFonts w:ascii="Arial Narrow" w:hAnsi="Arial Narrow"/>
          <w:b/>
          <w:bCs/>
          <w:sz w:val="24"/>
          <w:szCs w:val="24"/>
        </w:rPr>
        <w:t>Punto número uno:</w:t>
      </w:r>
      <w:r w:rsidRPr="0064113E">
        <w:rPr>
          <w:rFonts w:ascii="Arial Narrow" w:hAnsi="Arial Narrow"/>
          <w:sz w:val="24"/>
          <w:szCs w:val="24"/>
        </w:rPr>
        <w:t xml:space="preserve"> Lista de Asistencia y en su caso, declaración de quórum legal</w:t>
      </w:r>
    </w:p>
    <w:p w14:paraId="109DFD0F" w14:textId="066A4526" w:rsidR="0064113E" w:rsidRDefault="0064113E" w:rsidP="000966B8">
      <w:pPr>
        <w:pStyle w:val="Sinespaciado"/>
        <w:spacing w:line="360" w:lineRule="auto"/>
        <w:jc w:val="both"/>
        <w:rPr>
          <w:rFonts w:ascii="Arial Narrow" w:hAnsi="Arial Narrow"/>
          <w:sz w:val="24"/>
          <w:szCs w:val="24"/>
        </w:rPr>
      </w:pPr>
      <w:r w:rsidRPr="0064113E">
        <w:rPr>
          <w:rFonts w:ascii="Arial Narrow" w:hAnsi="Arial Narrow"/>
          <w:b/>
          <w:bCs/>
          <w:sz w:val="24"/>
          <w:szCs w:val="24"/>
        </w:rPr>
        <w:t>Punto número dos</w:t>
      </w:r>
      <w:r>
        <w:rPr>
          <w:rFonts w:ascii="Arial Narrow" w:hAnsi="Arial Narrow"/>
          <w:sz w:val="24"/>
          <w:szCs w:val="24"/>
        </w:rPr>
        <w:t xml:space="preserve">: </w:t>
      </w:r>
      <w:r w:rsidRPr="0064113E">
        <w:rPr>
          <w:rFonts w:ascii="Arial Narrow" w:hAnsi="Arial Narrow"/>
          <w:sz w:val="24"/>
          <w:szCs w:val="24"/>
        </w:rPr>
        <w:t>Aprobación de la Orden del Día</w:t>
      </w:r>
      <w:r>
        <w:rPr>
          <w:rFonts w:ascii="Arial Narrow" w:hAnsi="Arial Narrow"/>
          <w:sz w:val="24"/>
          <w:szCs w:val="24"/>
        </w:rPr>
        <w:t>.</w:t>
      </w:r>
    </w:p>
    <w:p w14:paraId="35EB71F0" w14:textId="63FE5EB0" w:rsidR="005E00F3" w:rsidRPr="0064113E" w:rsidRDefault="005E00F3" w:rsidP="000966B8">
      <w:pPr>
        <w:pStyle w:val="Sinespaciado"/>
        <w:spacing w:line="360" w:lineRule="auto"/>
        <w:jc w:val="both"/>
        <w:rPr>
          <w:rFonts w:ascii="Arial Narrow" w:hAnsi="Arial Narrow"/>
          <w:sz w:val="24"/>
          <w:szCs w:val="24"/>
        </w:rPr>
      </w:pPr>
      <w:r w:rsidRPr="005E00F3">
        <w:rPr>
          <w:rFonts w:ascii="Arial Narrow" w:hAnsi="Arial Narrow"/>
          <w:b/>
          <w:bCs/>
          <w:sz w:val="24"/>
          <w:szCs w:val="24"/>
        </w:rPr>
        <w:t>Punto número tres</w:t>
      </w:r>
      <w:r>
        <w:rPr>
          <w:rFonts w:ascii="Arial Narrow" w:hAnsi="Arial Narrow"/>
          <w:sz w:val="24"/>
          <w:szCs w:val="24"/>
        </w:rPr>
        <w:t xml:space="preserve">: Aprobación de la minuta de la sesión del </w:t>
      </w:r>
      <w:r w:rsidR="00375C7C">
        <w:rPr>
          <w:rFonts w:ascii="Arial Narrow" w:hAnsi="Arial Narrow"/>
          <w:sz w:val="24"/>
          <w:szCs w:val="24"/>
        </w:rPr>
        <w:t>25</w:t>
      </w:r>
      <w:r>
        <w:rPr>
          <w:rFonts w:ascii="Arial Narrow" w:hAnsi="Arial Narrow"/>
          <w:sz w:val="24"/>
          <w:szCs w:val="24"/>
        </w:rPr>
        <w:t xml:space="preserve"> de </w:t>
      </w:r>
      <w:r w:rsidR="00375C7C">
        <w:rPr>
          <w:rFonts w:ascii="Arial Narrow" w:hAnsi="Arial Narrow"/>
          <w:sz w:val="24"/>
          <w:szCs w:val="24"/>
        </w:rPr>
        <w:t xml:space="preserve">septiembre </w:t>
      </w:r>
      <w:r>
        <w:rPr>
          <w:rFonts w:ascii="Arial Narrow" w:hAnsi="Arial Narrow"/>
          <w:sz w:val="24"/>
          <w:szCs w:val="24"/>
        </w:rPr>
        <w:t xml:space="preserve"> </w:t>
      </w:r>
    </w:p>
    <w:p w14:paraId="5925195F" w14:textId="7EBFDF11" w:rsidR="0064113E" w:rsidRPr="00BD1073" w:rsidRDefault="0064113E" w:rsidP="000966B8">
      <w:pPr>
        <w:pStyle w:val="Sinespaciado"/>
        <w:spacing w:line="360" w:lineRule="auto"/>
        <w:jc w:val="both"/>
        <w:rPr>
          <w:rFonts w:ascii="Arial Narrow" w:hAnsi="Arial Narrow"/>
          <w:sz w:val="24"/>
          <w:szCs w:val="24"/>
        </w:rPr>
      </w:pPr>
      <w:r w:rsidRPr="00BD1073">
        <w:rPr>
          <w:rFonts w:ascii="Arial Narrow" w:hAnsi="Arial Narrow"/>
          <w:b/>
          <w:bCs/>
          <w:sz w:val="24"/>
          <w:szCs w:val="24"/>
        </w:rPr>
        <w:t xml:space="preserve">Punto número </w:t>
      </w:r>
      <w:r w:rsidR="005E00F3" w:rsidRPr="00BD1073">
        <w:rPr>
          <w:rFonts w:ascii="Arial Narrow" w:hAnsi="Arial Narrow"/>
          <w:b/>
          <w:bCs/>
          <w:sz w:val="24"/>
          <w:szCs w:val="24"/>
        </w:rPr>
        <w:t xml:space="preserve">cuatro: </w:t>
      </w:r>
      <w:r w:rsidRPr="00BD1073">
        <w:rPr>
          <w:rFonts w:ascii="Arial Narrow" w:hAnsi="Arial Narrow"/>
          <w:sz w:val="24"/>
          <w:szCs w:val="24"/>
        </w:rPr>
        <w:t xml:space="preserve"> </w:t>
      </w:r>
      <w:r w:rsidR="00BD1073" w:rsidRPr="00BD1073">
        <w:rPr>
          <w:rFonts w:ascii="Arial Narrow" w:eastAsia="Malgun Gothic Semilight" w:hAnsi="Arial Narrow" w:cs="Malgun Gothic Semilight"/>
          <w:sz w:val="24"/>
          <w:szCs w:val="24"/>
        </w:rPr>
        <w:t>Estudio, análisis y en su caso aprobación del dictamen del Acuerdo; 451/2017, turnados a la comisión de Seguridad Pública y Tránsito y Reglamentos y Puntos Constitucionales</w:t>
      </w:r>
      <w:r w:rsidR="00BD1073" w:rsidRPr="00BD1073">
        <w:rPr>
          <w:rFonts w:ascii="Arial Narrow" w:eastAsia="Malgun Gothic Semilight" w:hAnsi="Arial Narrow" w:cs="Malgun Gothic Semilight"/>
          <w:sz w:val="24"/>
          <w:szCs w:val="24"/>
        </w:rPr>
        <w:t>.</w:t>
      </w:r>
    </w:p>
    <w:p w14:paraId="039ED33E" w14:textId="630F5177" w:rsidR="00BD1073" w:rsidRDefault="0064113E" w:rsidP="000966B8">
      <w:pPr>
        <w:pStyle w:val="Sinespaciado"/>
        <w:spacing w:line="360" w:lineRule="auto"/>
        <w:jc w:val="both"/>
        <w:rPr>
          <w:rFonts w:ascii="Malgun Gothic Semilight" w:eastAsia="Malgun Gothic Semilight" w:hAnsi="Malgun Gothic Semilight" w:cs="Malgun Gothic Semilight"/>
          <w:sz w:val="24"/>
          <w:szCs w:val="24"/>
        </w:rPr>
      </w:pPr>
      <w:r w:rsidRPr="00BD1073">
        <w:rPr>
          <w:rFonts w:ascii="Arial Narrow" w:hAnsi="Arial Narrow"/>
          <w:b/>
          <w:bCs/>
          <w:sz w:val="24"/>
          <w:szCs w:val="24"/>
        </w:rPr>
        <w:t xml:space="preserve">Punto número </w:t>
      </w:r>
      <w:r w:rsidR="005E00F3" w:rsidRPr="00BD1073">
        <w:rPr>
          <w:rFonts w:ascii="Arial Narrow" w:hAnsi="Arial Narrow"/>
          <w:b/>
          <w:bCs/>
          <w:sz w:val="24"/>
          <w:szCs w:val="24"/>
        </w:rPr>
        <w:t>cinco</w:t>
      </w:r>
      <w:r w:rsidRPr="00BD1073">
        <w:rPr>
          <w:rFonts w:ascii="Arial Narrow" w:hAnsi="Arial Narrow"/>
          <w:sz w:val="24"/>
          <w:szCs w:val="24"/>
        </w:rPr>
        <w:t xml:space="preserve">: </w:t>
      </w:r>
      <w:r w:rsidR="00BD1073" w:rsidRPr="00BD1073">
        <w:rPr>
          <w:rFonts w:ascii="Arial Narrow" w:eastAsia="Malgun Gothic Semilight" w:hAnsi="Arial Narrow" w:cs="Malgun Gothic Semilight"/>
          <w:sz w:val="24"/>
          <w:szCs w:val="24"/>
        </w:rPr>
        <w:t>Seguimiento de cadetes para el ingreso a la comisión de seguridad ciudadana, de Puerto Vallarta.</w:t>
      </w:r>
      <w:r w:rsidR="00BD1073" w:rsidRPr="00BD1073">
        <w:rPr>
          <w:rFonts w:ascii="Malgun Gothic Semilight" w:eastAsia="Malgun Gothic Semilight" w:hAnsi="Malgun Gothic Semilight" w:cs="Malgun Gothic Semilight"/>
          <w:sz w:val="24"/>
          <w:szCs w:val="24"/>
        </w:rPr>
        <w:t xml:space="preserve"> </w:t>
      </w:r>
    </w:p>
    <w:p w14:paraId="5DB52A01" w14:textId="1581B35E" w:rsidR="00BD1073" w:rsidRPr="00BD1073" w:rsidRDefault="00BD1073" w:rsidP="000966B8">
      <w:pPr>
        <w:pStyle w:val="Sinespaciado"/>
        <w:spacing w:line="360" w:lineRule="auto"/>
        <w:jc w:val="both"/>
        <w:rPr>
          <w:rFonts w:ascii="Arial Narrow" w:eastAsia="Malgun Gothic Semilight" w:hAnsi="Arial Narrow" w:cs="Malgun Gothic Semilight"/>
          <w:sz w:val="24"/>
          <w:szCs w:val="24"/>
        </w:rPr>
      </w:pPr>
      <w:r w:rsidRPr="00BD1073">
        <w:rPr>
          <w:rFonts w:ascii="Arial Narrow" w:eastAsia="Malgun Gothic Semilight" w:hAnsi="Arial Narrow" w:cs="Malgun Gothic Semilight"/>
          <w:b/>
          <w:sz w:val="24"/>
          <w:szCs w:val="24"/>
        </w:rPr>
        <w:t>Punto número seis:</w:t>
      </w:r>
      <w:r w:rsidRPr="00BD1073">
        <w:rPr>
          <w:rFonts w:ascii="Arial Narrow" w:eastAsia="Malgun Gothic Semilight" w:hAnsi="Arial Narrow" w:cs="Malgun Gothic Semilight"/>
          <w:sz w:val="24"/>
          <w:szCs w:val="24"/>
        </w:rPr>
        <w:t xml:space="preserve"> Asuntos generales </w:t>
      </w:r>
    </w:p>
    <w:p w14:paraId="65A36DBA" w14:textId="13E3BF1C" w:rsidR="00F4510E" w:rsidRDefault="0064113E" w:rsidP="000966B8">
      <w:pPr>
        <w:pStyle w:val="Sinespaciado"/>
        <w:spacing w:line="360" w:lineRule="auto"/>
        <w:jc w:val="both"/>
        <w:rPr>
          <w:rFonts w:ascii="Arial Narrow" w:hAnsi="Arial Narrow"/>
          <w:sz w:val="24"/>
          <w:szCs w:val="24"/>
        </w:rPr>
      </w:pPr>
      <w:r w:rsidRPr="0064113E">
        <w:rPr>
          <w:rFonts w:ascii="Arial Narrow" w:hAnsi="Arial Narrow"/>
          <w:b/>
          <w:bCs/>
          <w:sz w:val="24"/>
          <w:szCs w:val="24"/>
        </w:rPr>
        <w:t xml:space="preserve">Punto número </w:t>
      </w:r>
      <w:r w:rsidR="00BD1073">
        <w:rPr>
          <w:rFonts w:ascii="Arial Narrow" w:hAnsi="Arial Narrow"/>
          <w:b/>
          <w:bCs/>
          <w:sz w:val="24"/>
          <w:szCs w:val="24"/>
        </w:rPr>
        <w:t>siete</w:t>
      </w:r>
      <w:r w:rsidRPr="0064113E">
        <w:rPr>
          <w:rFonts w:ascii="Arial Narrow" w:hAnsi="Arial Narrow"/>
          <w:b/>
          <w:bCs/>
          <w:sz w:val="24"/>
          <w:szCs w:val="24"/>
        </w:rPr>
        <w:t>:</w:t>
      </w:r>
      <w:r>
        <w:rPr>
          <w:rFonts w:ascii="Arial Narrow" w:hAnsi="Arial Narrow"/>
          <w:sz w:val="24"/>
          <w:szCs w:val="24"/>
        </w:rPr>
        <w:t xml:space="preserve"> </w:t>
      </w:r>
      <w:r w:rsidRPr="0064113E">
        <w:rPr>
          <w:rFonts w:ascii="Arial Narrow" w:hAnsi="Arial Narrow"/>
          <w:sz w:val="24"/>
          <w:szCs w:val="24"/>
        </w:rPr>
        <w:t>Cierre de la Sesión.</w:t>
      </w:r>
    </w:p>
    <w:p w14:paraId="06A78265" w14:textId="3603AF81" w:rsidR="005E00F3" w:rsidRPr="00BD1073" w:rsidRDefault="000966B8" w:rsidP="0064113E">
      <w:pPr>
        <w:pStyle w:val="Sinespaciado"/>
        <w:spacing w:line="276" w:lineRule="auto"/>
        <w:jc w:val="both"/>
        <w:rPr>
          <w:rFonts w:ascii="Arial Narrow" w:hAnsi="Arial Narrow"/>
          <w:b/>
          <w:bCs/>
          <w:sz w:val="24"/>
          <w:szCs w:val="24"/>
        </w:rPr>
      </w:pPr>
      <w:r>
        <w:rPr>
          <w:rFonts w:ascii="Arial Narrow" w:hAnsi="Arial Narrow"/>
          <w:b/>
          <w:bCs/>
          <w:sz w:val="24"/>
          <w:szCs w:val="24"/>
        </w:rPr>
        <w:t>--------------------</w:t>
      </w:r>
      <w:r w:rsidR="005E00F3" w:rsidRPr="005E00F3">
        <w:rPr>
          <w:rFonts w:ascii="Arial Narrow" w:hAnsi="Arial Narrow"/>
          <w:b/>
          <w:bCs/>
          <w:sz w:val="24"/>
          <w:szCs w:val="24"/>
        </w:rPr>
        <w:t xml:space="preserve">3.- APROBACION DE LA MINUTA DE LA SESIÓN DEL </w:t>
      </w:r>
      <w:r w:rsidR="00375C7C">
        <w:rPr>
          <w:rFonts w:ascii="Arial Narrow" w:hAnsi="Arial Narrow"/>
          <w:b/>
          <w:bCs/>
          <w:sz w:val="24"/>
          <w:szCs w:val="24"/>
        </w:rPr>
        <w:t>25 D</w:t>
      </w:r>
      <w:r w:rsidR="005E00F3" w:rsidRPr="005E00F3">
        <w:rPr>
          <w:rFonts w:ascii="Arial Narrow" w:hAnsi="Arial Narrow"/>
          <w:b/>
          <w:bCs/>
          <w:sz w:val="24"/>
          <w:szCs w:val="24"/>
        </w:rPr>
        <w:t xml:space="preserve">E </w:t>
      </w:r>
      <w:r w:rsidR="00375C7C">
        <w:rPr>
          <w:rFonts w:ascii="Arial Narrow" w:hAnsi="Arial Narrow"/>
          <w:b/>
          <w:bCs/>
          <w:sz w:val="24"/>
          <w:szCs w:val="24"/>
        </w:rPr>
        <w:t>SEPTIEMBRE</w:t>
      </w:r>
      <w:r w:rsidR="005E00F3" w:rsidRPr="005E00F3">
        <w:rPr>
          <w:rFonts w:ascii="Arial Narrow" w:hAnsi="Arial Narrow"/>
          <w:b/>
          <w:bCs/>
          <w:sz w:val="24"/>
          <w:szCs w:val="24"/>
        </w:rPr>
        <w:t xml:space="preserve"> DEL 2019-----------------------------------------------------------------------------------</w:t>
      </w:r>
    </w:p>
    <w:p w14:paraId="0A75803C" w14:textId="029E9992" w:rsidR="005E00F3" w:rsidRDefault="005E00F3" w:rsidP="000966B8">
      <w:pPr>
        <w:pStyle w:val="Sinespaciado"/>
        <w:spacing w:line="360" w:lineRule="auto"/>
        <w:jc w:val="both"/>
        <w:rPr>
          <w:rFonts w:ascii="Arial Narrow" w:hAnsi="Arial Narrow"/>
          <w:sz w:val="24"/>
          <w:szCs w:val="24"/>
        </w:rPr>
      </w:pPr>
      <w:r>
        <w:rPr>
          <w:rFonts w:ascii="Arial Narrow" w:hAnsi="Arial Narrow" w:cs="Arial"/>
          <w:sz w:val="24"/>
          <w:szCs w:val="24"/>
        </w:rPr>
        <w:t xml:space="preserve">-----------Se extiende la votación para la aprobación de la minuta que elaboro en la sesión del </w:t>
      </w:r>
      <w:r w:rsidR="00375C7C">
        <w:rPr>
          <w:rFonts w:ascii="Arial Narrow" w:hAnsi="Arial Narrow" w:cs="Arial"/>
          <w:sz w:val="24"/>
          <w:szCs w:val="24"/>
        </w:rPr>
        <w:t>2</w:t>
      </w:r>
      <w:r>
        <w:rPr>
          <w:rFonts w:ascii="Arial Narrow" w:hAnsi="Arial Narrow" w:cs="Arial"/>
          <w:sz w:val="24"/>
          <w:szCs w:val="24"/>
        </w:rPr>
        <w:t xml:space="preserve">5 de </w:t>
      </w:r>
      <w:r w:rsidR="00375C7C">
        <w:rPr>
          <w:rFonts w:ascii="Arial Narrow" w:hAnsi="Arial Narrow" w:cs="Arial"/>
          <w:sz w:val="24"/>
          <w:szCs w:val="24"/>
        </w:rPr>
        <w:t>septiembre</w:t>
      </w:r>
      <w:r>
        <w:rPr>
          <w:rFonts w:ascii="Arial Narrow" w:hAnsi="Arial Narrow" w:cs="Arial"/>
          <w:sz w:val="24"/>
          <w:szCs w:val="24"/>
        </w:rPr>
        <w:t xml:space="preserve"> del 2019, votos a favor </w:t>
      </w:r>
      <w:r w:rsidR="00375C7C">
        <w:rPr>
          <w:rFonts w:ascii="Arial Narrow" w:hAnsi="Arial Narrow" w:cs="Arial"/>
          <w:b/>
          <w:bCs/>
          <w:sz w:val="24"/>
          <w:szCs w:val="24"/>
          <w:u w:val="single"/>
        </w:rPr>
        <w:t>5</w:t>
      </w:r>
      <w:r w:rsidRPr="005E00F3">
        <w:rPr>
          <w:rFonts w:ascii="Arial Narrow" w:hAnsi="Arial Narrow" w:cs="Arial"/>
          <w:b/>
          <w:bCs/>
          <w:sz w:val="24"/>
          <w:szCs w:val="24"/>
          <w:u w:val="single"/>
        </w:rPr>
        <w:t>,</w:t>
      </w:r>
      <w:r>
        <w:rPr>
          <w:rFonts w:ascii="Arial Narrow" w:hAnsi="Arial Narrow" w:cs="Arial"/>
          <w:sz w:val="24"/>
          <w:szCs w:val="24"/>
        </w:rPr>
        <w:t xml:space="preserve"> votos en contra </w:t>
      </w:r>
      <w:r w:rsidRPr="005E00F3">
        <w:rPr>
          <w:rFonts w:ascii="Arial Narrow" w:hAnsi="Arial Narrow" w:cs="Arial"/>
          <w:b/>
          <w:bCs/>
          <w:sz w:val="24"/>
          <w:szCs w:val="24"/>
          <w:u w:val="single"/>
        </w:rPr>
        <w:t>0</w:t>
      </w:r>
      <w:r>
        <w:rPr>
          <w:rFonts w:ascii="Arial Narrow" w:hAnsi="Arial Narrow" w:cs="Arial"/>
          <w:sz w:val="24"/>
          <w:szCs w:val="24"/>
        </w:rPr>
        <w:t xml:space="preserve">, abstención </w:t>
      </w:r>
      <w:r w:rsidRPr="005E00F3">
        <w:rPr>
          <w:rFonts w:ascii="Arial Narrow" w:hAnsi="Arial Narrow" w:cs="Arial"/>
          <w:b/>
          <w:bCs/>
          <w:sz w:val="24"/>
          <w:szCs w:val="24"/>
          <w:u w:val="single"/>
        </w:rPr>
        <w:t>0</w:t>
      </w:r>
      <w:r>
        <w:rPr>
          <w:rFonts w:ascii="Arial Narrow" w:hAnsi="Arial Narrow" w:cs="Arial"/>
          <w:sz w:val="24"/>
          <w:szCs w:val="24"/>
        </w:rPr>
        <w:t xml:space="preserve">, contando con la mayoría simple de votos se aprueba la minuta del </w:t>
      </w:r>
      <w:r w:rsidR="00375C7C">
        <w:rPr>
          <w:rFonts w:ascii="Arial Narrow" w:hAnsi="Arial Narrow" w:cs="Arial"/>
          <w:sz w:val="24"/>
          <w:szCs w:val="24"/>
        </w:rPr>
        <w:t>25</w:t>
      </w:r>
      <w:r>
        <w:rPr>
          <w:rFonts w:ascii="Arial Narrow" w:hAnsi="Arial Narrow" w:cs="Arial"/>
          <w:sz w:val="24"/>
          <w:szCs w:val="24"/>
        </w:rPr>
        <w:t xml:space="preserve"> de </w:t>
      </w:r>
      <w:r w:rsidR="00375C7C">
        <w:rPr>
          <w:rFonts w:ascii="Arial Narrow" w:hAnsi="Arial Narrow" w:cs="Arial"/>
          <w:sz w:val="24"/>
          <w:szCs w:val="24"/>
        </w:rPr>
        <w:t>septiembre</w:t>
      </w:r>
      <w:r>
        <w:rPr>
          <w:rFonts w:ascii="Arial Narrow" w:hAnsi="Arial Narrow" w:cs="Arial"/>
          <w:sz w:val="24"/>
          <w:szCs w:val="24"/>
        </w:rPr>
        <w:t xml:space="preserve"> de la comisión de seguridad pública y tránsito, dejando establecidos todos los acuerdos aprobados en la sesión. -------------------------------------------------------------------------------------------------------</w:t>
      </w:r>
    </w:p>
    <w:p w14:paraId="2ED14BAB" w14:textId="05EB455D" w:rsidR="002E445D" w:rsidRDefault="000966B8" w:rsidP="000966B8">
      <w:pPr>
        <w:pStyle w:val="Sinespaciado"/>
        <w:jc w:val="both"/>
        <w:rPr>
          <w:rFonts w:ascii="Arial Narrow" w:hAnsi="Arial Narrow"/>
          <w:b/>
          <w:sz w:val="24"/>
          <w:szCs w:val="24"/>
        </w:rPr>
      </w:pPr>
      <w:r w:rsidRPr="000966B8">
        <w:rPr>
          <w:rFonts w:ascii="Arial Narrow" w:hAnsi="Arial Narrow" w:cs="Arial"/>
          <w:b/>
          <w:sz w:val="24"/>
          <w:szCs w:val="24"/>
        </w:rPr>
        <w:t>-------</w:t>
      </w:r>
      <w:r>
        <w:rPr>
          <w:rFonts w:ascii="Arial Narrow" w:hAnsi="Arial Narrow" w:cs="Arial"/>
          <w:b/>
          <w:sz w:val="24"/>
          <w:szCs w:val="24"/>
        </w:rPr>
        <w:t>4.-</w:t>
      </w:r>
      <w:r w:rsidRPr="000966B8">
        <w:rPr>
          <w:rFonts w:ascii="Arial Narrow" w:hAnsi="Arial Narrow" w:cs="Arial"/>
          <w:b/>
          <w:sz w:val="24"/>
          <w:szCs w:val="24"/>
        </w:rPr>
        <w:t xml:space="preserve"> </w:t>
      </w:r>
      <w:r w:rsidRPr="000966B8">
        <w:rPr>
          <w:rFonts w:ascii="Arial Narrow" w:hAnsi="Arial Narrow"/>
          <w:b/>
          <w:sz w:val="24"/>
          <w:szCs w:val="24"/>
        </w:rPr>
        <w:t>ESTUDIO, ANÁLISIS Y EN SU CASO APROBACIÓN DEL DICTAMEN DEL ACUERDO; 451/2017, TURNADOS A LA COMISIÓN DE SEGURIDAD PÚBLICA Y TRÁNSITO Y REGLAMENTOS Y PUNTOS CONSTITUCIONALES</w:t>
      </w:r>
      <w:r>
        <w:rPr>
          <w:rFonts w:ascii="Arial Narrow" w:hAnsi="Arial Narrow"/>
          <w:b/>
          <w:sz w:val="24"/>
          <w:szCs w:val="24"/>
        </w:rPr>
        <w:t>--------------------------</w:t>
      </w:r>
    </w:p>
    <w:p w14:paraId="6727B68D" w14:textId="2DD0B9E2" w:rsidR="000966B8" w:rsidRDefault="000966B8" w:rsidP="000966B8">
      <w:pPr>
        <w:pStyle w:val="Sinespaciado"/>
        <w:jc w:val="both"/>
        <w:rPr>
          <w:rFonts w:ascii="Arial Narrow" w:hAnsi="Arial Narrow"/>
          <w:b/>
          <w:sz w:val="24"/>
          <w:szCs w:val="24"/>
        </w:rPr>
      </w:pPr>
    </w:p>
    <w:p w14:paraId="6AAAB744" w14:textId="77777777" w:rsidR="00BD1073" w:rsidRDefault="000966B8" w:rsidP="000966B8">
      <w:pPr>
        <w:pStyle w:val="Sinespaciado"/>
        <w:spacing w:line="360" w:lineRule="auto"/>
        <w:jc w:val="both"/>
        <w:rPr>
          <w:rFonts w:ascii="Arial Narrow" w:hAnsi="Arial Narrow"/>
          <w:sz w:val="24"/>
          <w:szCs w:val="24"/>
        </w:rPr>
      </w:pPr>
      <w:r w:rsidRPr="000966B8">
        <w:rPr>
          <w:rFonts w:ascii="Arial Narrow" w:hAnsi="Arial Narrow"/>
          <w:sz w:val="24"/>
          <w:szCs w:val="24"/>
        </w:rPr>
        <w:t xml:space="preserve">----------Uso de la voz </w:t>
      </w:r>
      <w:r w:rsidRPr="00BD1073">
        <w:rPr>
          <w:rFonts w:ascii="Arial Narrow" w:hAnsi="Arial Narrow"/>
          <w:b/>
          <w:sz w:val="24"/>
          <w:szCs w:val="24"/>
        </w:rPr>
        <w:t>Regidor José Adolfo López Solorio</w:t>
      </w:r>
      <w:r>
        <w:rPr>
          <w:rFonts w:ascii="Arial Narrow" w:hAnsi="Arial Narrow"/>
          <w:sz w:val="24"/>
          <w:szCs w:val="24"/>
        </w:rPr>
        <w:t xml:space="preserve"> en el cual expone el objetivo inicial de la iniciativa del regidor Juan Solís García en la pasa administración que tenía </w:t>
      </w:r>
    </w:p>
    <w:p w14:paraId="31434A1B" w14:textId="77777777" w:rsidR="00BD1073" w:rsidRDefault="00BD1073" w:rsidP="000966B8">
      <w:pPr>
        <w:pStyle w:val="Sinespaciado"/>
        <w:spacing w:line="360" w:lineRule="auto"/>
        <w:jc w:val="both"/>
        <w:rPr>
          <w:rFonts w:ascii="Arial Narrow" w:hAnsi="Arial Narrow"/>
          <w:sz w:val="24"/>
          <w:szCs w:val="24"/>
        </w:rPr>
      </w:pPr>
    </w:p>
    <w:p w14:paraId="048A13CC" w14:textId="77777777" w:rsidR="00BD1073" w:rsidRDefault="00BD1073" w:rsidP="000966B8">
      <w:pPr>
        <w:pStyle w:val="Sinespaciado"/>
        <w:spacing w:line="360" w:lineRule="auto"/>
        <w:jc w:val="both"/>
        <w:rPr>
          <w:rFonts w:ascii="Arial Narrow" w:hAnsi="Arial Narrow"/>
          <w:sz w:val="24"/>
          <w:szCs w:val="24"/>
        </w:rPr>
      </w:pPr>
    </w:p>
    <w:p w14:paraId="159FF01D" w14:textId="77777777" w:rsidR="00BD1073" w:rsidRDefault="00BD1073" w:rsidP="000966B8">
      <w:pPr>
        <w:pStyle w:val="Sinespaciado"/>
        <w:spacing w:line="360" w:lineRule="auto"/>
        <w:jc w:val="both"/>
        <w:rPr>
          <w:rFonts w:ascii="Arial Narrow" w:hAnsi="Arial Narrow"/>
          <w:sz w:val="24"/>
          <w:szCs w:val="24"/>
        </w:rPr>
      </w:pPr>
    </w:p>
    <w:p w14:paraId="16D5903F" w14:textId="77777777" w:rsidR="00BD1073" w:rsidRDefault="00BD1073" w:rsidP="000966B8">
      <w:pPr>
        <w:pStyle w:val="Sinespaciado"/>
        <w:spacing w:line="360" w:lineRule="auto"/>
        <w:jc w:val="both"/>
        <w:rPr>
          <w:rFonts w:ascii="Arial Narrow" w:hAnsi="Arial Narrow"/>
          <w:sz w:val="24"/>
          <w:szCs w:val="24"/>
        </w:rPr>
      </w:pPr>
    </w:p>
    <w:p w14:paraId="1BC50605" w14:textId="688E04F6" w:rsidR="000966B8" w:rsidRDefault="000966B8" w:rsidP="000966B8">
      <w:pPr>
        <w:pStyle w:val="Sinespaciado"/>
        <w:spacing w:line="360" w:lineRule="auto"/>
        <w:jc w:val="both"/>
        <w:rPr>
          <w:rFonts w:ascii="Arial Narrow" w:hAnsi="Arial Narrow"/>
          <w:sz w:val="24"/>
          <w:szCs w:val="24"/>
        </w:rPr>
      </w:pPr>
      <w:r>
        <w:rPr>
          <w:rFonts w:ascii="Arial Narrow" w:hAnsi="Arial Narrow"/>
          <w:sz w:val="24"/>
          <w:szCs w:val="24"/>
        </w:rPr>
        <w:t xml:space="preserve">como objeto la adicción a la fracción XIX en el artículo 41 con la finalidad de emitir una sanción a los conductores que mojaran o salpicar con dolo </w:t>
      </w:r>
      <w:r w:rsidR="00BD1073">
        <w:rPr>
          <w:rFonts w:ascii="Arial Narrow" w:hAnsi="Arial Narrow"/>
          <w:sz w:val="24"/>
          <w:szCs w:val="24"/>
        </w:rPr>
        <w:t>al peatón. --------</w:t>
      </w:r>
      <w:r>
        <w:rPr>
          <w:rFonts w:ascii="Arial Narrow" w:hAnsi="Arial Narrow"/>
          <w:sz w:val="24"/>
          <w:szCs w:val="24"/>
        </w:rPr>
        <w:t>Uso de la</w:t>
      </w:r>
      <w:r w:rsidR="00BD1073">
        <w:rPr>
          <w:rFonts w:ascii="Arial Narrow" w:hAnsi="Arial Narrow"/>
          <w:sz w:val="24"/>
          <w:szCs w:val="24"/>
        </w:rPr>
        <w:t xml:space="preserve"> </w:t>
      </w:r>
      <w:r>
        <w:rPr>
          <w:rFonts w:ascii="Arial Narrow" w:hAnsi="Arial Narrow"/>
          <w:sz w:val="24"/>
          <w:szCs w:val="24"/>
        </w:rPr>
        <w:t xml:space="preserve">Voz </w:t>
      </w:r>
      <w:r w:rsidRPr="00BD1073">
        <w:rPr>
          <w:rFonts w:ascii="Arial Narrow" w:hAnsi="Arial Narrow"/>
          <w:b/>
          <w:sz w:val="24"/>
          <w:szCs w:val="24"/>
        </w:rPr>
        <w:t>Regidora Laurel Carrillo Ventura</w:t>
      </w:r>
      <w:r>
        <w:rPr>
          <w:rFonts w:ascii="Arial Narrow" w:hAnsi="Arial Narrow"/>
          <w:sz w:val="24"/>
          <w:szCs w:val="24"/>
        </w:rPr>
        <w:t xml:space="preserve"> en el cual considera que la presente iniciativa no tiene validez ya que este tipo de incidentes no podrían medirse ya que </w:t>
      </w:r>
      <w:r w:rsidR="00BD1073">
        <w:rPr>
          <w:rFonts w:ascii="Arial Narrow" w:hAnsi="Arial Narrow"/>
          <w:sz w:val="24"/>
          <w:szCs w:val="24"/>
        </w:rPr>
        <w:t>mucha de las veces no es</w:t>
      </w:r>
      <w:r>
        <w:rPr>
          <w:rFonts w:ascii="Arial Narrow" w:hAnsi="Arial Narrow"/>
          <w:sz w:val="24"/>
          <w:szCs w:val="24"/>
        </w:rPr>
        <w:t xml:space="preserve"> de forma intencional-----------Uso de la Voz </w:t>
      </w:r>
      <w:r w:rsidRPr="00BD1073">
        <w:rPr>
          <w:rFonts w:ascii="Arial Narrow" w:hAnsi="Arial Narrow"/>
          <w:b/>
          <w:sz w:val="24"/>
          <w:szCs w:val="24"/>
        </w:rPr>
        <w:t>Regidora Carmina Palacios</w:t>
      </w:r>
      <w:r>
        <w:rPr>
          <w:rFonts w:ascii="Arial Narrow" w:hAnsi="Arial Narrow"/>
          <w:sz w:val="24"/>
          <w:szCs w:val="24"/>
        </w:rPr>
        <w:t xml:space="preserve"> </w:t>
      </w:r>
      <w:r w:rsidRPr="00BD1073">
        <w:rPr>
          <w:rFonts w:ascii="Arial Narrow" w:hAnsi="Arial Narrow"/>
          <w:b/>
          <w:sz w:val="24"/>
          <w:szCs w:val="24"/>
        </w:rPr>
        <w:t>Ibarra,</w:t>
      </w:r>
      <w:r>
        <w:rPr>
          <w:rFonts w:ascii="Arial Narrow" w:hAnsi="Arial Narrow"/>
          <w:sz w:val="24"/>
          <w:szCs w:val="24"/>
        </w:rPr>
        <w:t xml:space="preserve"> considera que no se podría medir el dolo, emitiendo un voto a favor si está presente iniciativa fuera en sentido negativo, debido a que en su mayoría los automovilistas no efectúan este t</w:t>
      </w:r>
      <w:r w:rsidR="00BD1073">
        <w:rPr>
          <w:rFonts w:ascii="Arial Narrow" w:hAnsi="Arial Narrow"/>
          <w:sz w:val="24"/>
          <w:szCs w:val="24"/>
        </w:rPr>
        <w:t xml:space="preserve">ipo de acciones de forma dolosa. Uso de la </w:t>
      </w:r>
      <w:r w:rsidR="00BD1073" w:rsidRPr="00BD1073">
        <w:rPr>
          <w:rFonts w:ascii="Arial Narrow" w:hAnsi="Arial Narrow"/>
          <w:b/>
          <w:sz w:val="24"/>
          <w:szCs w:val="24"/>
        </w:rPr>
        <w:t>voz Regidor Saúl López Orozco</w:t>
      </w:r>
      <w:r w:rsidR="00BD1073">
        <w:rPr>
          <w:rFonts w:ascii="Arial Narrow" w:hAnsi="Arial Narrow"/>
          <w:sz w:val="24"/>
          <w:szCs w:val="24"/>
        </w:rPr>
        <w:t xml:space="preserve">, considera que se trabaje en una mesa de trabajo para que las personas que son recurrentes e incluso publiquen el daño aplique una sanción ya que es una forma de causar daños a terceros. ------------------------ dando por enterado que esta iniciativa se votaría en sentido negativo debido al grado de dificultad que esto implicaría poder identificar una persona que emita dolo en este tipo de acciones. </w:t>
      </w:r>
    </w:p>
    <w:p w14:paraId="0B13B4F5" w14:textId="28CBAB9E" w:rsidR="00BD1073" w:rsidRDefault="00BD1073" w:rsidP="00BD1073">
      <w:pPr>
        <w:pStyle w:val="Sinespaciado"/>
        <w:spacing w:line="360" w:lineRule="auto"/>
        <w:jc w:val="both"/>
        <w:rPr>
          <w:rFonts w:ascii="Arial Narrow" w:eastAsia="Malgun Gothic Semilight" w:hAnsi="Arial Narrow" w:cs="Malgun Gothic Semilight"/>
          <w:b/>
          <w:sz w:val="24"/>
          <w:szCs w:val="24"/>
        </w:rPr>
      </w:pPr>
      <w:r w:rsidRPr="00BD1073">
        <w:rPr>
          <w:rFonts w:ascii="Arial Narrow" w:hAnsi="Arial Narrow" w:cs="Arial"/>
          <w:b/>
          <w:sz w:val="24"/>
          <w:szCs w:val="24"/>
        </w:rPr>
        <w:t xml:space="preserve">5.- </w:t>
      </w:r>
      <w:r>
        <w:rPr>
          <w:rFonts w:ascii="Arial Narrow" w:hAnsi="Arial Narrow" w:cs="Arial"/>
          <w:b/>
          <w:sz w:val="24"/>
          <w:szCs w:val="24"/>
        </w:rPr>
        <w:t>---------------------</w:t>
      </w:r>
      <w:r w:rsidRPr="00BD1073">
        <w:rPr>
          <w:rFonts w:ascii="Arial Narrow" w:eastAsia="Malgun Gothic Semilight" w:hAnsi="Arial Narrow" w:cs="Malgun Gothic Semilight"/>
          <w:b/>
          <w:sz w:val="24"/>
          <w:szCs w:val="24"/>
        </w:rPr>
        <w:t>SEGUIMIENTO DE CADETES PARA EL INGRESO A LA COMISIÓN DE SEGURIDAD CIUDADANA, DE PUERTO VALLARTA.</w:t>
      </w:r>
      <w:r>
        <w:rPr>
          <w:rFonts w:ascii="Arial Narrow" w:eastAsia="Malgun Gothic Semilight" w:hAnsi="Arial Narrow" w:cs="Malgun Gothic Semilight"/>
          <w:b/>
          <w:sz w:val="24"/>
          <w:szCs w:val="24"/>
        </w:rPr>
        <w:t xml:space="preserve"> ---------------------</w:t>
      </w:r>
    </w:p>
    <w:p w14:paraId="5C329BAD" w14:textId="6AA2BA1B" w:rsidR="00BD1073" w:rsidRPr="00BD1073" w:rsidRDefault="00BD1073" w:rsidP="00BD1073">
      <w:pPr>
        <w:pStyle w:val="Sinespaciado"/>
        <w:spacing w:line="360" w:lineRule="auto"/>
        <w:jc w:val="both"/>
        <w:rPr>
          <w:rFonts w:ascii="Arial Narrow" w:hAnsi="Arial Narrow" w:cs="Arial"/>
          <w:sz w:val="24"/>
          <w:szCs w:val="24"/>
        </w:rPr>
      </w:pPr>
      <w:r w:rsidRPr="00BD1073">
        <w:rPr>
          <w:rFonts w:ascii="Arial Narrow" w:eastAsia="Malgun Gothic Semilight" w:hAnsi="Arial Narrow" w:cs="Malgun Gothic Semilight"/>
          <w:sz w:val="24"/>
          <w:szCs w:val="24"/>
        </w:rPr>
        <w:t>Uso de la voz</w:t>
      </w:r>
      <w:r>
        <w:rPr>
          <w:rFonts w:ascii="Arial Narrow" w:eastAsia="Malgun Gothic Semilight" w:hAnsi="Arial Narrow" w:cs="Malgun Gothic Semilight"/>
          <w:sz w:val="24"/>
          <w:szCs w:val="24"/>
        </w:rPr>
        <w:t xml:space="preserve"> del Sub-Director de la Academia de Policías el Lic. Roberto Irán Plasencia, el proceso de selección de aspirantes a policía 2019, con fin de dar cumplimiento al programa rector de profesionales se emitió la convocatoria para el proceso de selección de la decimoquinta generación de aspirantes al curso de formación inicial para policía certificada, dicho proceso se llevó a cabo de la siguiente manera; 1) el 19 de marzo del 2019, se llevó a cabo la recepción de documentos de aproximadamente 130 aspirantes 2) del 25 al 27 de marzo del 2019, se llevan a cabo evaluaciones físicas y psicológicas de pre-selección.-------------------------- este es el primer año que aquí en puerto Vallarta se les hace una evaluación muy similar a control y confianza con la finalidad de tener perfiles más completos para los puestos, de tal forma que este proceso nos ha dado buenos resultados</w:t>
      </w:r>
      <w:r w:rsidR="00CC501D">
        <w:rPr>
          <w:rFonts w:ascii="Arial Narrow" w:eastAsia="Malgun Gothic Semilight" w:hAnsi="Arial Narrow" w:cs="Malgun Gothic Semilight"/>
          <w:sz w:val="24"/>
          <w:szCs w:val="24"/>
        </w:rPr>
        <w:t xml:space="preserve">, en el cual se enviaron un total de 90 aspirantes al centro de evaluaciones en la ciudad de Guadalajara, previas evaluaciones dieron un resultado de 65 aspirantes que aprobaron las mismas, dando como referencia el previo filtro que se </w:t>
      </w:r>
      <w:r w:rsidR="00CC501D">
        <w:rPr>
          <w:rFonts w:ascii="Arial Narrow" w:eastAsia="Malgun Gothic Semilight" w:hAnsi="Arial Narrow" w:cs="Malgun Gothic Semilight"/>
          <w:sz w:val="24"/>
          <w:szCs w:val="24"/>
        </w:rPr>
        <w:lastRenderedPageBreak/>
        <w:t>realizó en Puerto Vallarta. ------------------------------------------------------------------------------------------------------- Gracias a este número de aspirantes hay apoyos que les realizan a las académicas, en la academia de león nos apoyaron con $35,000.00 y en el municipio con $20,000.00 y además tres becas del 100% por parte de la academia de puerto Vallarta.. -------- este tipo de actividades favorecen la actualización y capacitación para los cadetes de nuevo ingreso y estos se enfrenten con las problemáticas reales en el municipio. ----</w:t>
      </w:r>
    </w:p>
    <w:p w14:paraId="2E50A122" w14:textId="4BB1CBAE" w:rsidR="002E445D" w:rsidRPr="002E445D" w:rsidRDefault="00BD1073" w:rsidP="00D142EC">
      <w:pPr>
        <w:spacing w:line="276" w:lineRule="auto"/>
        <w:jc w:val="both"/>
        <w:rPr>
          <w:rFonts w:ascii="Arial Narrow" w:hAnsi="Arial Narrow" w:cs="Arial"/>
          <w:b/>
          <w:sz w:val="24"/>
          <w:szCs w:val="24"/>
        </w:rPr>
      </w:pPr>
      <w:r>
        <w:rPr>
          <w:rFonts w:ascii="Arial Narrow" w:hAnsi="Arial Narrow" w:cs="Arial"/>
          <w:b/>
          <w:sz w:val="24"/>
          <w:szCs w:val="24"/>
        </w:rPr>
        <w:t>6</w:t>
      </w:r>
      <w:r w:rsidR="002E445D" w:rsidRPr="002E445D">
        <w:rPr>
          <w:rFonts w:ascii="Arial Narrow" w:hAnsi="Arial Narrow" w:cs="Arial"/>
          <w:b/>
          <w:sz w:val="24"/>
          <w:szCs w:val="24"/>
        </w:rPr>
        <w:t>.- --------------------------ASUNTOS GENERALES----------------------------------------------------</w:t>
      </w:r>
    </w:p>
    <w:p w14:paraId="0C40C284" w14:textId="6669AED7" w:rsidR="005E00F3" w:rsidRDefault="00BC17A7" w:rsidP="00D142EC">
      <w:pPr>
        <w:spacing w:line="276" w:lineRule="auto"/>
        <w:jc w:val="both"/>
        <w:rPr>
          <w:rFonts w:ascii="Arial Narrow" w:hAnsi="Arial Narrow" w:cs="Arial"/>
          <w:b/>
          <w:sz w:val="24"/>
          <w:szCs w:val="24"/>
        </w:rPr>
      </w:pPr>
      <w:r>
        <w:rPr>
          <w:rFonts w:ascii="Arial Narrow" w:hAnsi="Arial Narrow" w:cs="Arial"/>
          <w:b/>
          <w:sz w:val="24"/>
          <w:szCs w:val="24"/>
        </w:rPr>
        <w:t>--------------------------------------------------------------------------------------------------------------------</w:t>
      </w:r>
    </w:p>
    <w:p w14:paraId="303767ED" w14:textId="7A0B3CA6" w:rsidR="002E445D" w:rsidRDefault="00BD1073" w:rsidP="00BD1073">
      <w:pPr>
        <w:spacing w:line="360" w:lineRule="auto"/>
        <w:jc w:val="both"/>
        <w:rPr>
          <w:rFonts w:ascii="Arial Narrow" w:hAnsi="Arial Narrow" w:cs="Arial"/>
          <w:sz w:val="24"/>
          <w:szCs w:val="24"/>
        </w:rPr>
      </w:pPr>
      <w:r>
        <w:rPr>
          <w:rFonts w:ascii="Arial Narrow" w:hAnsi="Arial Narrow" w:cs="Arial"/>
          <w:b/>
          <w:sz w:val="24"/>
          <w:szCs w:val="24"/>
        </w:rPr>
        <w:t>7</w:t>
      </w:r>
      <w:r w:rsidR="002E445D" w:rsidRPr="002E445D">
        <w:rPr>
          <w:rFonts w:ascii="Arial Narrow" w:hAnsi="Arial Narrow" w:cs="Arial"/>
          <w:b/>
          <w:sz w:val="24"/>
          <w:szCs w:val="24"/>
        </w:rPr>
        <w:t>.- CIERRE DE SESIÓN -------------------------------------------------------</w:t>
      </w:r>
      <w:r w:rsidR="00BC17A7">
        <w:rPr>
          <w:rFonts w:ascii="Arial Narrow" w:hAnsi="Arial Narrow" w:cs="Arial"/>
          <w:b/>
          <w:sz w:val="24"/>
          <w:szCs w:val="24"/>
        </w:rPr>
        <w:t>----------------------------</w:t>
      </w:r>
      <w:r w:rsidR="002E445D">
        <w:rPr>
          <w:rFonts w:ascii="Arial Narrow" w:hAnsi="Arial Narrow" w:cs="Arial"/>
          <w:sz w:val="24"/>
          <w:szCs w:val="24"/>
        </w:rPr>
        <w:t xml:space="preserve">No habiendo más asuntos que tratar doy por </w:t>
      </w:r>
      <w:r w:rsidR="00BC17A7">
        <w:rPr>
          <w:rFonts w:ascii="Arial Narrow" w:hAnsi="Arial Narrow" w:cs="Arial"/>
          <w:sz w:val="24"/>
          <w:szCs w:val="24"/>
        </w:rPr>
        <w:t>clausurada</w:t>
      </w:r>
      <w:r w:rsidR="002E445D">
        <w:rPr>
          <w:rFonts w:ascii="Arial Narrow" w:hAnsi="Arial Narrow" w:cs="Arial"/>
          <w:sz w:val="24"/>
          <w:szCs w:val="24"/>
        </w:rPr>
        <w:t xml:space="preserve"> la presente sesión</w:t>
      </w:r>
      <w:r w:rsidR="00BC17A7">
        <w:rPr>
          <w:rFonts w:ascii="Arial Narrow" w:hAnsi="Arial Narrow" w:cs="Arial"/>
          <w:sz w:val="24"/>
          <w:szCs w:val="24"/>
        </w:rPr>
        <w:t xml:space="preserve"> a las 1</w:t>
      </w:r>
      <w:r w:rsidR="00CC501D">
        <w:rPr>
          <w:rFonts w:ascii="Arial Narrow" w:hAnsi="Arial Narrow" w:cs="Arial"/>
          <w:sz w:val="24"/>
          <w:szCs w:val="24"/>
        </w:rPr>
        <w:t>2</w:t>
      </w:r>
      <w:r w:rsidR="00BC17A7">
        <w:rPr>
          <w:rFonts w:ascii="Arial Narrow" w:hAnsi="Arial Narrow" w:cs="Arial"/>
          <w:sz w:val="24"/>
          <w:szCs w:val="24"/>
        </w:rPr>
        <w:t>:</w:t>
      </w:r>
      <w:r w:rsidR="00CC501D">
        <w:rPr>
          <w:rFonts w:ascii="Arial Narrow" w:hAnsi="Arial Narrow" w:cs="Arial"/>
          <w:sz w:val="24"/>
          <w:szCs w:val="24"/>
        </w:rPr>
        <w:t>13</w:t>
      </w:r>
      <w:r w:rsidR="00BC17A7">
        <w:rPr>
          <w:rFonts w:ascii="Arial Narrow" w:hAnsi="Arial Narrow" w:cs="Arial"/>
          <w:sz w:val="24"/>
          <w:szCs w:val="24"/>
        </w:rPr>
        <w:t xml:space="preserve"> minutos, gracias por su colaboración y asistencia---------------------------------------------------</w:t>
      </w:r>
      <w:r w:rsidR="002E445D">
        <w:rPr>
          <w:rFonts w:ascii="Arial Narrow" w:hAnsi="Arial Narrow" w:cs="Arial"/>
          <w:sz w:val="24"/>
          <w:szCs w:val="24"/>
        </w:rPr>
        <w:t xml:space="preserve"> </w:t>
      </w:r>
    </w:p>
    <w:p w14:paraId="589AC231" w14:textId="5998AAE5" w:rsidR="00F853E4" w:rsidRDefault="00F853E4" w:rsidP="00BD1073">
      <w:pPr>
        <w:spacing w:line="360" w:lineRule="auto"/>
        <w:jc w:val="both"/>
        <w:rPr>
          <w:rFonts w:ascii="Arial Narrow" w:hAnsi="Arial Narrow" w:cs="Arial"/>
          <w:sz w:val="24"/>
          <w:szCs w:val="24"/>
        </w:rPr>
      </w:pPr>
    </w:p>
    <w:p w14:paraId="4418BC80" w14:textId="7B465001" w:rsidR="00F853E4" w:rsidRDefault="00CC501D" w:rsidP="00F853E4">
      <w:pPr>
        <w:pStyle w:val="Sinespaciado"/>
        <w:rPr>
          <w:rFonts w:ascii="Arial Narrow" w:hAnsi="Arial Narrow"/>
          <w:b/>
          <w:sz w:val="24"/>
          <w:szCs w:val="24"/>
        </w:rPr>
      </w:pPr>
      <w:r>
        <w:rPr>
          <w:noProof/>
          <w:lang w:eastAsia="es-MX"/>
        </w:rPr>
        <mc:AlternateContent>
          <mc:Choice Requires="wps">
            <w:drawing>
              <wp:anchor distT="45720" distB="45720" distL="114300" distR="114300" simplePos="0" relativeHeight="251660288" behindDoc="0" locked="0" layoutInCell="1" allowOverlap="1" wp14:anchorId="169B2EAE" wp14:editId="08D32C48">
                <wp:simplePos x="0" y="0"/>
                <wp:positionH relativeFrom="margin">
                  <wp:posOffset>171450</wp:posOffset>
                </wp:positionH>
                <wp:positionV relativeFrom="paragraph">
                  <wp:posOffset>7620</wp:posOffset>
                </wp:positionV>
                <wp:extent cx="4819650" cy="1404620"/>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4620"/>
                        </a:xfrm>
                        <a:prstGeom prst="rect">
                          <a:avLst/>
                        </a:prstGeom>
                        <a:noFill/>
                        <a:ln w="9525">
                          <a:noFill/>
                          <a:miter lim="800000"/>
                          <a:headEnd/>
                          <a:tailEnd/>
                        </a:ln>
                      </wps:spPr>
                      <wps:txbx>
                        <w:txbxContent>
                          <w:p w14:paraId="64C7DA65" w14:textId="6C636401" w:rsidR="00A8403D" w:rsidRPr="00A8403D" w:rsidRDefault="007724CF" w:rsidP="00A8403D">
                            <w:pPr>
                              <w:pStyle w:val="Sinespaciado"/>
                              <w:jc w:val="center"/>
                              <w:rPr>
                                <w:rFonts w:ascii="Arial Narrow" w:hAnsi="Arial Narrow"/>
                                <w:b/>
                                <w:bCs/>
                                <w:sz w:val="24"/>
                                <w:szCs w:val="24"/>
                              </w:rPr>
                            </w:pPr>
                            <w:r w:rsidRPr="00A8403D">
                              <w:rPr>
                                <w:rFonts w:ascii="Arial Narrow" w:hAnsi="Arial Narrow"/>
                                <w:b/>
                                <w:bCs/>
                                <w:sz w:val="24"/>
                                <w:szCs w:val="24"/>
                              </w:rPr>
                              <w:t>REGIDORES DE LA COMISIÓN EDILICIA DE SEGURIDAD</w:t>
                            </w:r>
                          </w:p>
                          <w:p w14:paraId="1378FFC4" w14:textId="318C0C7D" w:rsidR="007724CF" w:rsidRPr="00A8403D" w:rsidRDefault="007724CF" w:rsidP="00A8403D">
                            <w:pPr>
                              <w:pStyle w:val="Sinespaciado"/>
                              <w:jc w:val="center"/>
                              <w:rPr>
                                <w:rFonts w:ascii="Arial Narrow" w:hAnsi="Arial Narrow"/>
                                <w:b/>
                                <w:bCs/>
                                <w:sz w:val="24"/>
                                <w:szCs w:val="24"/>
                              </w:rPr>
                            </w:pPr>
                            <w:r w:rsidRPr="00A8403D">
                              <w:rPr>
                                <w:rFonts w:ascii="Arial Narrow" w:hAnsi="Arial Narrow"/>
                                <w:b/>
                                <w:bCs/>
                                <w:sz w:val="24"/>
                                <w:szCs w:val="24"/>
                              </w:rPr>
                              <w:t>PÚBLICA Y TRÁNSITO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9B2EAE" id="_x0000_t202" coordsize="21600,21600" o:spt="202" path="m,l,21600r21600,l21600,xe">
                <v:stroke joinstyle="miter"/>
                <v:path gradientshapeok="t" o:connecttype="rect"/>
              </v:shapetype>
              <v:shape id="_x0000_s1027" type="#_x0000_t202" style="position:absolute;margin-left:13.5pt;margin-top:.6pt;width:379.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" filled="f" stroked="f">
                <v:textbox style="mso-fit-shape-to-text:t">
                  <w:txbxContent>
                    <w:p w14:paraId="64C7DA65" w14:textId="6C636401" w:rsidR="00A8403D" w:rsidRPr="00A8403D" w:rsidRDefault="007724CF" w:rsidP="00A8403D">
                      <w:pPr>
                        <w:pStyle w:val="Sinespaciado"/>
                        <w:jc w:val="center"/>
                        <w:rPr>
                          <w:rFonts w:ascii="Arial Narrow" w:hAnsi="Arial Narrow"/>
                          <w:b/>
                          <w:bCs/>
                          <w:sz w:val="24"/>
                          <w:szCs w:val="24"/>
                        </w:rPr>
                      </w:pPr>
                      <w:r w:rsidRPr="00A8403D">
                        <w:rPr>
                          <w:rFonts w:ascii="Arial Narrow" w:hAnsi="Arial Narrow"/>
                          <w:b/>
                          <w:bCs/>
                          <w:sz w:val="24"/>
                          <w:szCs w:val="24"/>
                        </w:rPr>
                        <w:t>REGIDORES DE LA COMISIÓN EDILICIA DE SEGURIDAD</w:t>
                      </w:r>
                    </w:p>
                    <w:p w14:paraId="1378FFC4" w14:textId="318C0C7D" w:rsidR="007724CF" w:rsidRPr="00A8403D" w:rsidRDefault="007724CF" w:rsidP="00A8403D">
                      <w:pPr>
                        <w:pStyle w:val="Sinespaciado"/>
                        <w:jc w:val="center"/>
                        <w:rPr>
                          <w:rFonts w:ascii="Arial Narrow" w:hAnsi="Arial Narrow"/>
                          <w:b/>
                          <w:bCs/>
                          <w:sz w:val="24"/>
                          <w:szCs w:val="24"/>
                        </w:rPr>
                      </w:pPr>
                      <w:r w:rsidRPr="00A8403D">
                        <w:rPr>
                          <w:rFonts w:ascii="Arial Narrow" w:hAnsi="Arial Narrow"/>
                          <w:b/>
                          <w:bCs/>
                          <w:sz w:val="24"/>
                          <w:szCs w:val="24"/>
                        </w:rPr>
                        <w:t>PÚBLICA Y TRÁNSITO</w:t>
                      </w:r>
                    </w:p>
                  </w:txbxContent>
                </v:textbox>
                <w10:wrap anchorx="margin"/>
              </v:shape>
            </w:pict>
          </mc:Fallback>
        </mc:AlternateContent>
      </w:r>
    </w:p>
    <w:p w14:paraId="04044728" w14:textId="78BADD45" w:rsidR="00F853E4" w:rsidRDefault="00F853E4" w:rsidP="00F853E4">
      <w:pPr>
        <w:rPr>
          <w:rFonts w:ascii="Arial Narrow" w:hAnsi="Arial Narrow"/>
          <w:b/>
          <w:bCs/>
        </w:rPr>
      </w:pPr>
    </w:p>
    <w:p w14:paraId="71487E3D" w14:textId="37A149C8" w:rsidR="00375C7C" w:rsidRDefault="00375C7C" w:rsidP="00F853E4">
      <w:pPr>
        <w:rPr>
          <w:rFonts w:ascii="Arial Narrow" w:hAnsi="Arial Narrow"/>
          <w:b/>
          <w:bCs/>
        </w:rPr>
      </w:pPr>
    </w:p>
    <w:tbl>
      <w:tblPr>
        <w:tblStyle w:val="Tablaconcuadrcula"/>
        <w:tblpPr w:leftFromText="141" w:rightFromText="141" w:vertAnchor="text" w:horzAnchor="margin" w:tblpXSpec="center" w:tblpY="140"/>
        <w:tblW w:w="9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52"/>
      </w:tblGrid>
      <w:tr w:rsidR="00CC501D" w14:paraId="655DB808" w14:textId="77777777" w:rsidTr="00CC501D">
        <w:trPr>
          <w:trHeight w:val="1840"/>
        </w:trPr>
        <w:tc>
          <w:tcPr>
            <w:tcW w:w="4652" w:type="dxa"/>
          </w:tcPr>
          <w:p w14:paraId="09EF1AB9" w14:textId="77777777" w:rsidR="00CC501D" w:rsidRDefault="00CC501D" w:rsidP="00CC501D">
            <w:pPr>
              <w:jc w:val="center"/>
              <w:rPr>
                <w:rFonts w:ascii="Arial Narrow" w:eastAsia="Calibri" w:hAnsi="Arial Narrow" w:cs="Arial"/>
                <w:b/>
                <w:sz w:val="24"/>
                <w:szCs w:val="24"/>
              </w:rPr>
            </w:pPr>
          </w:p>
          <w:p w14:paraId="34E0E5E0" w14:textId="77777777" w:rsidR="00CC501D" w:rsidRDefault="00CC501D" w:rsidP="00CC501D">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2336" behindDoc="0" locked="0" layoutInCell="1" allowOverlap="1" wp14:anchorId="18DDC004" wp14:editId="0E1C1E04">
                      <wp:simplePos x="0" y="0"/>
                      <wp:positionH relativeFrom="column">
                        <wp:posOffset>137795</wp:posOffset>
                      </wp:positionH>
                      <wp:positionV relativeFrom="paragraph">
                        <wp:posOffset>43180</wp:posOffset>
                      </wp:positionV>
                      <wp:extent cx="2590800"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FF835B"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85pt,3.4pt" to="214.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" strokecolor="black [3200]" strokeweight=".5pt">
                      <v:stroke joinstyle="miter"/>
                    </v:line>
                  </w:pict>
                </mc:Fallback>
              </mc:AlternateContent>
            </w:r>
          </w:p>
          <w:p w14:paraId="32DFA4D5" w14:textId="77777777" w:rsidR="00CC501D" w:rsidRDefault="00CC501D" w:rsidP="00CC501D">
            <w:pPr>
              <w:jc w:val="center"/>
            </w:pPr>
            <w:r w:rsidRPr="00F4510E">
              <w:rPr>
                <w:rFonts w:ascii="Arial Narrow" w:eastAsia="Calibri" w:hAnsi="Arial Narrow" w:cs="Arial"/>
                <w:b/>
                <w:sz w:val="24"/>
                <w:szCs w:val="24"/>
              </w:rPr>
              <w:t>C. REGIDORA, MARÍA LAUREL CARILLO VENTURA</w:t>
            </w:r>
          </w:p>
        </w:tc>
        <w:tc>
          <w:tcPr>
            <w:tcW w:w="4652" w:type="dxa"/>
          </w:tcPr>
          <w:p w14:paraId="48C34CC8" w14:textId="77777777" w:rsidR="00CC501D" w:rsidRDefault="00CC501D" w:rsidP="00CC501D">
            <w:pPr>
              <w:jc w:val="center"/>
              <w:rPr>
                <w:rFonts w:ascii="Arial Narrow" w:hAnsi="Arial Narrow" w:cs="Arial"/>
                <w:b/>
                <w:sz w:val="24"/>
                <w:szCs w:val="24"/>
              </w:rPr>
            </w:pPr>
          </w:p>
          <w:p w14:paraId="0765607D" w14:textId="77777777" w:rsidR="00CC501D" w:rsidRDefault="00CC501D" w:rsidP="00CC501D">
            <w:pPr>
              <w:jc w:val="center"/>
              <w:rPr>
                <w:rFonts w:ascii="Arial Narrow"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3360" behindDoc="0" locked="0" layoutInCell="1" allowOverlap="1" wp14:anchorId="67B83AA5" wp14:editId="21AEB8D0">
                      <wp:simplePos x="0" y="0"/>
                      <wp:positionH relativeFrom="column">
                        <wp:posOffset>163195</wp:posOffset>
                      </wp:positionH>
                      <wp:positionV relativeFrom="paragraph">
                        <wp:posOffset>26035</wp:posOffset>
                      </wp:positionV>
                      <wp:extent cx="2590800"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576AE0"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5pt,2.05pt" to="216.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" strokecolor="black [3200]" strokeweight=".5pt">
                      <v:stroke joinstyle="miter"/>
                    </v:line>
                  </w:pict>
                </mc:Fallback>
              </mc:AlternateContent>
            </w:r>
          </w:p>
          <w:p w14:paraId="573347FE" w14:textId="77777777" w:rsidR="00CC501D" w:rsidRDefault="00CC501D" w:rsidP="00CC501D">
            <w:pPr>
              <w:jc w:val="center"/>
            </w:pPr>
            <w:r>
              <w:rPr>
                <w:rFonts w:ascii="Arial Narrow" w:hAnsi="Arial Narrow" w:cs="Arial"/>
                <w:b/>
                <w:sz w:val="24"/>
                <w:szCs w:val="24"/>
              </w:rPr>
              <w:t>C. REGIDORA, CARMINA IBARRA PALACIOS</w:t>
            </w:r>
          </w:p>
        </w:tc>
      </w:tr>
      <w:tr w:rsidR="00CC501D" w14:paraId="38676AC8" w14:textId="77777777" w:rsidTr="00CC501D">
        <w:trPr>
          <w:trHeight w:val="1266"/>
        </w:trPr>
        <w:tc>
          <w:tcPr>
            <w:tcW w:w="4652" w:type="dxa"/>
          </w:tcPr>
          <w:p w14:paraId="576A062A" w14:textId="77777777" w:rsidR="00CC501D" w:rsidRDefault="00CC501D" w:rsidP="00CC501D">
            <w:pPr>
              <w:jc w:val="center"/>
              <w:rPr>
                <w:rFonts w:ascii="Arial Narrow" w:eastAsia="Calibri" w:hAnsi="Arial Narrow" w:cs="Arial"/>
                <w:b/>
                <w:sz w:val="24"/>
                <w:szCs w:val="24"/>
              </w:rPr>
            </w:pPr>
          </w:p>
          <w:p w14:paraId="197B4B62" w14:textId="77777777" w:rsidR="00CC501D" w:rsidRDefault="00CC501D" w:rsidP="00CC501D">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4384" behindDoc="0" locked="0" layoutInCell="1" allowOverlap="1" wp14:anchorId="46F4DA7B" wp14:editId="3A6E6F22">
                      <wp:simplePos x="0" y="0"/>
                      <wp:positionH relativeFrom="column">
                        <wp:posOffset>145415</wp:posOffset>
                      </wp:positionH>
                      <wp:positionV relativeFrom="paragraph">
                        <wp:posOffset>80010</wp:posOffset>
                      </wp:positionV>
                      <wp:extent cx="259080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1A62E8"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45pt,6.3pt" to="21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" strokecolor="black [3200]" strokeweight=".5pt">
                      <v:stroke joinstyle="miter"/>
                    </v:line>
                  </w:pict>
                </mc:Fallback>
              </mc:AlternateContent>
            </w:r>
          </w:p>
          <w:p w14:paraId="2A07A513" w14:textId="77777777" w:rsidR="00CC501D" w:rsidRDefault="00CC501D" w:rsidP="00CC501D">
            <w:pPr>
              <w:jc w:val="center"/>
            </w:pPr>
            <w:r w:rsidRPr="00F4510E">
              <w:rPr>
                <w:rFonts w:ascii="Arial Narrow" w:eastAsia="Calibri" w:hAnsi="Arial Narrow" w:cs="Arial"/>
                <w:b/>
                <w:sz w:val="24"/>
                <w:szCs w:val="24"/>
              </w:rPr>
              <w:t>C. REGIDOR, CECILIO LÓPEZ FERNÁNDEZ</w:t>
            </w:r>
          </w:p>
        </w:tc>
        <w:tc>
          <w:tcPr>
            <w:tcW w:w="4652" w:type="dxa"/>
          </w:tcPr>
          <w:p w14:paraId="0254A5C5" w14:textId="77777777" w:rsidR="00CC501D" w:rsidRDefault="00CC501D" w:rsidP="00CC501D">
            <w:pPr>
              <w:jc w:val="center"/>
              <w:rPr>
                <w:rFonts w:ascii="Arial Narrow" w:eastAsia="Calibri" w:hAnsi="Arial Narrow" w:cs="Arial"/>
                <w:b/>
                <w:sz w:val="24"/>
                <w:szCs w:val="24"/>
              </w:rPr>
            </w:pPr>
          </w:p>
          <w:p w14:paraId="04681E35" w14:textId="77777777" w:rsidR="00CC501D" w:rsidRDefault="00CC501D" w:rsidP="00CC501D">
            <w:pPr>
              <w:jc w:val="center"/>
              <w:rPr>
                <w:rFonts w:ascii="Arial Narrow" w:eastAsia="Calibri" w:hAnsi="Arial Narrow" w:cs="Arial"/>
                <w:b/>
                <w:sz w:val="24"/>
                <w:szCs w:val="24"/>
              </w:rPr>
            </w:pPr>
            <w:r>
              <w:rPr>
                <w:rFonts w:ascii="Arial Narrow" w:eastAsia="Calibri" w:hAnsi="Arial Narrow" w:cs="Arial"/>
                <w:b/>
                <w:noProof/>
                <w:sz w:val="24"/>
                <w:szCs w:val="24"/>
                <w:lang w:eastAsia="es-MX"/>
              </w:rPr>
              <mc:AlternateContent>
                <mc:Choice Requires="wps">
                  <w:drawing>
                    <wp:anchor distT="0" distB="0" distL="114300" distR="114300" simplePos="0" relativeHeight="251665408" behindDoc="0" locked="0" layoutInCell="1" allowOverlap="1" wp14:anchorId="39AA4C03" wp14:editId="5532CEB4">
                      <wp:simplePos x="0" y="0"/>
                      <wp:positionH relativeFrom="column">
                        <wp:posOffset>103505</wp:posOffset>
                      </wp:positionH>
                      <wp:positionV relativeFrom="paragraph">
                        <wp:posOffset>57785</wp:posOffset>
                      </wp:positionV>
                      <wp:extent cx="259080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876EC"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15pt,4.55pt" to="212.1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" strokecolor="black [3200]" strokeweight=".5pt">
                      <v:stroke joinstyle="miter"/>
                    </v:line>
                  </w:pict>
                </mc:Fallback>
              </mc:AlternateContent>
            </w:r>
          </w:p>
          <w:p w14:paraId="295B8E1B" w14:textId="77777777" w:rsidR="00CC501D" w:rsidRDefault="00CC501D" w:rsidP="00CC501D">
            <w:pPr>
              <w:jc w:val="center"/>
            </w:pPr>
            <w:r w:rsidRPr="00F4510E">
              <w:rPr>
                <w:rFonts w:ascii="Arial Narrow" w:eastAsia="Calibri" w:hAnsi="Arial Narrow" w:cs="Arial"/>
                <w:b/>
                <w:sz w:val="24"/>
                <w:szCs w:val="24"/>
              </w:rPr>
              <w:t xml:space="preserve">C. </w:t>
            </w:r>
            <w:r>
              <w:rPr>
                <w:rFonts w:ascii="Arial Narrow" w:eastAsia="Calibri" w:hAnsi="Arial Narrow" w:cs="Arial"/>
                <w:b/>
                <w:sz w:val="24"/>
                <w:szCs w:val="24"/>
              </w:rPr>
              <w:t xml:space="preserve">REGIDOR, </w:t>
            </w:r>
            <w:r w:rsidRPr="00F4510E">
              <w:rPr>
                <w:rFonts w:ascii="Arial Narrow" w:eastAsia="Calibri" w:hAnsi="Arial Narrow" w:cs="Arial"/>
                <w:b/>
                <w:sz w:val="24"/>
                <w:szCs w:val="24"/>
              </w:rPr>
              <w:t>SAÚL LÓPEZ OROZCO</w:t>
            </w:r>
          </w:p>
        </w:tc>
      </w:tr>
      <w:tr w:rsidR="00CC501D" w:rsidRPr="007724CF" w14:paraId="77587DC4" w14:textId="77777777" w:rsidTr="00CC501D">
        <w:trPr>
          <w:trHeight w:val="1266"/>
        </w:trPr>
        <w:tc>
          <w:tcPr>
            <w:tcW w:w="4652" w:type="dxa"/>
          </w:tcPr>
          <w:p w14:paraId="72784219" w14:textId="77777777" w:rsidR="00CC501D" w:rsidRPr="007724CF" w:rsidRDefault="00CC501D" w:rsidP="00CC501D">
            <w:pPr>
              <w:jc w:val="center"/>
              <w:rPr>
                <w:rFonts w:ascii="Arial Narrow" w:hAnsi="Arial Narrow"/>
                <w:b/>
                <w:bCs/>
              </w:rPr>
            </w:pPr>
          </w:p>
        </w:tc>
        <w:tc>
          <w:tcPr>
            <w:tcW w:w="4652" w:type="dxa"/>
          </w:tcPr>
          <w:p w14:paraId="0A8CAD86" w14:textId="77777777" w:rsidR="00CC501D" w:rsidRPr="007724CF" w:rsidRDefault="00CC501D" w:rsidP="00CC501D">
            <w:pPr>
              <w:jc w:val="center"/>
              <w:rPr>
                <w:rFonts w:ascii="Arial Narrow" w:eastAsia="Calibri" w:hAnsi="Arial Narrow" w:cs="Arial"/>
                <w:b/>
                <w:bCs/>
                <w:sz w:val="24"/>
                <w:szCs w:val="24"/>
              </w:rPr>
            </w:pPr>
          </w:p>
          <w:p w14:paraId="51E9ABA5" w14:textId="77777777" w:rsidR="00CC501D" w:rsidRPr="007724CF" w:rsidRDefault="00CC501D" w:rsidP="00CC501D">
            <w:pPr>
              <w:jc w:val="center"/>
              <w:rPr>
                <w:rFonts w:ascii="Arial Narrow" w:eastAsia="Calibri" w:hAnsi="Arial Narrow" w:cs="Arial"/>
                <w:b/>
                <w:bCs/>
                <w:sz w:val="24"/>
                <w:szCs w:val="24"/>
              </w:rPr>
            </w:pPr>
            <w:r w:rsidRPr="007724CF">
              <w:rPr>
                <w:rFonts w:ascii="Arial Narrow" w:eastAsia="Calibri" w:hAnsi="Arial Narrow" w:cs="Arial"/>
                <w:b/>
                <w:bCs/>
                <w:noProof/>
                <w:sz w:val="24"/>
                <w:szCs w:val="24"/>
                <w:lang w:eastAsia="es-MX"/>
              </w:rPr>
              <mc:AlternateContent>
                <mc:Choice Requires="wps">
                  <w:drawing>
                    <wp:anchor distT="0" distB="0" distL="114300" distR="114300" simplePos="0" relativeHeight="251666432" behindDoc="0" locked="0" layoutInCell="1" allowOverlap="1" wp14:anchorId="1930B166" wp14:editId="7C126001">
                      <wp:simplePos x="0" y="0"/>
                      <wp:positionH relativeFrom="column">
                        <wp:posOffset>144145</wp:posOffset>
                      </wp:positionH>
                      <wp:positionV relativeFrom="paragraph">
                        <wp:posOffset>38100</wp:posOffset>
                      </wp:positionV>
                      <wp:extent cx="2590800"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0FD98F" id="Conector recto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35pt,3pt" to="215.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" strokecolor="black [3200]" strokeweight=".5pt">
                      <v:stroke joinstyle="miter"/>
                    </v:line>
                  </w:pict>
                </mc:Fallback>
              </mc:AlternateContent>
            </w:r>
          </w:p>
          <w:p w14:paraId="0C6ABB1A" w14:textId="77777777" w:rsidR="00CC501D" w:rsidRPr="007724CF" w:rsidRDefault="00CC501D" w:rsidP="00CC501D">
            <w:pPr>
              <w:jc w:val="center"/>
              <w:rPr>
                <w:rFonts w:ascii="Arial Narrow" w:eastAsia="Calibri" w:hAnsi="Arial Narrow" w:cs="Arial"/>
                <w:b/>
                <w:bCs/>
                <w:sz w:val="24"/>
                <w:szCs w:val="24"/>
              </w:rPr>
            </w:pPr>
            <w:r w:rsidRPr="007724CF">
              <w:rPr>
                <w:rFonts w:ascii="Arial Narrow" w:eastAsia="Calibri" w:hAnsi="Arial Narrow" w:cs="Arial"/>
                <w:b/>
                <w:bCs/>
                <w:sz w:val="24"/>
                <w:szCs w:val="24"/>
              </w:rPr>
              <w:t>C. REGIDOR, JOSÉ ADOLFO LÓPEZ SOLORIO</w:t>
            </w:r>
          </w:p>
          <w:p w14:paraId="759885F8" w14:textId="77777777" w:rsidR="00CC501D" w:rsidRPr="007724CF" w:rsidRDefault="00CC501D" w:rsidP="00CC501D">
            <w:pPr>
              <w:jc w:val="center"/>
              <w:rPr>
                <w:rFonts w:ascii="Arial Narrow" w:hAnsi="Arial Narrow"/>
                <w:b/>
                <w:bCs/>
              </w:rPr>
            </w:pPr>
            <w:r w:rsidRPr="007724CF">
              <w:rPr>
                <w:rFonts w:ascii="Arial Narrow" w:hAnsi="Arial Narrow"/>
                <w:b/>
                <w:bCs/>
              </w:rPr>
              <w:t>PRESIDENTE DE LA COMISIÓN DE SEGURIDAD PUBLICA Y TRÁNSITO.</w:t>
            </w:r>
          </w:p>
        </w:tc>
      </w:tr>
    </w:tbl>
    <w:p w14:paraId="5DA630B7" w14:textId="143A44AC" w:rsidR="00375C7C" w:rsidRDefault="00375C7C" w:rsidP="00F853E4">
      <w:pPr>
        <w:rPr>
          <w:rFonts w:ascii="Arial Narrow" w:hAnsi="Arial Narrow"/>
          <w:b/>
          <w:bCs/>
        </w:rPr>
      </w:pPr>
    </w:p>
    <w:p w14:paraId="7C43B6DF" w14:textId="69EB19B6" w:rsidR="00375C7C" w:rsidRDefault="00375C7C" w:rsidP="00F853E4">
      <w:pPr>
        <w:rPr>
          <w:rFonts w:ascii="Arial Narrow" w:hAnsi="Arial Narrow"/>
          <w:b/>
          <w:bCs/>
        </w:rPr>
      </w:pPr>
    </w:p>
    <w:p w14:paraId="36701F55" w14:textId="77777777" w:rsidR="00375C7C" w:rsidRPr="007724CF" w:rsidRDefault="00375C7C" w:rsidP="00F853E4">
      <w:pPr>
        <w:rPr>
          <w:rFonts w:ascii="Arial Narrow" w:hAnsi="Arial Narrow"/>
          <w:b/>
          <w:bCs/>
        </w:rPr>
      </w:pPr>
    </w:p>
    <w:p w14:paraId="759819C7" w14:textId="1CE1455D" w:rsidR="00F853E4" w:rsidRPr="00F853E4" w:rsidRDefault="00F853E4" w:rsidP="00F853E4">
      <w:bookmarkStart w:id="0" w:name="_GoBack"/>
      <w:bookmarkEnd w:id="0"/>
    </w:p>
    <w:sectPr w:rsidR="00F853E4" w:rsidRPr="00F853E4" w:rsidSect="00F4510E">
      <w:headerReference w:type="even" r:id="rId7"/>
      <w:headerReference w:type="default" r:id="rId8"/>
      <w:footerReference w:type="even" r:id="rId9"/>
      <w:footerReference w:type="default" r:id="rId10"/>
      <w:headerReference w:type="first" r:id="rId11"/>
      <w:footerReference w:type="first" r:id="rId12"/>
      <w:pgSz w:w="12240" w:h="15840"/>
      <w:pgMar w:top="1417" w:right="2459" w:bottom="1417"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32620" w14:textId="77777777" w:rsidR="0011728F" w:rsidRDefault="0011728F" w:rsidP="00EC516D">
      <w:pPr>
        <w:spacing w:after="0" w:line="240" w:lineRule="auto"/>
      </w:pPr>
      <w:r>
        <w:separator/>
      </w:r>
    </w:p>
  </w:endnote>
  <w:endnote w:type="continuationSeparator" w:id="0">
    <w:p w14:paraId="2522CB22" w14:textId="77777777" w:rsidR="0011728F" w:rsidRDefault="0011728F"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CC36E" w14:textId="77777777" w:rsidR="00EC516D" w:rsidRDefault="00EC516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ECFC5" w14:textId="77777777" w:rsidR="00EC516D" w:rsidRDefault="00EC516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40563" w14:textId="77777777" w:rsidR="00EC516D" w:rsidRDefault="00EC51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45252" w14:textId="77777777" w:rsidR="0011728F" w:rsidRDefault="0011728F" w:rsidP="00EC516D">
      <w:pPr>
        <w:spacing w:after="0" w:line="240" w:lineRule="auto"/>
      </w:pPr>
      <w:r>
        <w:separator/>
      </w:r>
    </w:p>
  </w:footnote>
  <w:footnote w:type="continuationSeparator" w:id="0">
    <w:p w14:paraId="75C3B50F" w14:textId="77777777" w:rsidR="0011728F" w:rsidRDefault="0011728F" w:rsidP="00EC5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3D490" w14:textId="77777777" w:rsidR="00EC516D" w:rsidRDefault="0011728F">
    <w:pPr>
      <w:pStyle w:val="Encabezado"/>
    </w:pPr>
    <w:r>
      <w:rPr>
        <w:noProof/>
      </w:rPr>
      <w:pict w14:anchorId="34652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F09B" w14:textId="77777777" w:rsidR="00EC516D" w:rsidRDefault="0011728F">
    <w:pPr>
      <w:pStyle w:val="Encabezado"/>
    </w:pPr>
    <w:r>
      <w:rPr>
        <w:noProof/>
      </w:rPr>
      <w:pict w14:anchorId="2725E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2" o:spid="_x0000_s2051" type="#_x0000_t75" style="position:absolute;margin-left:0;margin-top:0;width:612pt;height:11in;z-index:-251656192;mso-position-horizontal:center;mso-position-horizontal-relative:margin;mso-position-vertical:center;mso-position-vertical-relative:margin" o:allowincell="f">
          <v:imagedata r:id="rId1" o:title="hojamembretadaregidores-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76D5" w14:textId="77777777" w:rsidR="00EC516D" w:rsidRDefault="0011728F">
    <w:pPr>
      <w:pStyle w:val="Encabezado"/>
    </w:pPr>
    <w:r>
      <w:rPr>
        <w:noProof/>
      </w:rPr>
      <w:pict w14:anchorId="74C99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0D1C83"/>
    <w:multiLevelType w:val="hybridMultilevel"/>
    <w:tmpl w:val="CC2C5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3255F"/>
    <w:rsid w:val="00037DF4"/>
    <w:rsid w:val="000966B8"/>
    <w:rsid w:val="001154A1"/>
    <w:rsid w:val="0011728F"/>
    <w:rsid w:val="0014481E"/>
    <w:rsid w:val="0020705C"/>
    <w:rsid w:val="002A153F"/>
    <w:rsid w:val="002E445D"/>
    <w:rsid w:val="0030003B"/>
    <w:rsid w:val="003501AE"/>
    <w:rsid w:val="00375C7C"/>
    <w:rsid w:val="00552B26"/>
    <w:rsid w:val="005E00F3"/>
    <w:rsid w:val="005E6E32"/>
    <w:rsid w:val="00621392"/>
    <w:rsid w:val="0064113E"/>
    <w:rsid w:val="007724CF"/>
    <w:rsid w:val="00796B0D"/>
    <w:rsid w:val="007B362C"/>
    <w:rsid w:val="009275F6"/>
    <w:rsid w:val="00A24332"/>
    <w:rsid w:val="00A8403D"/>
    <w:rsid w:val="00AB231E"/>
    <w:rsid w:val="00B27F28"/>
    <w:rsid w:val="00BC17A7"/>
    <w:rsid w:val="00BD1073"/>
    <w:rsid w:val="00BE5336"/>
    <w:rsid w:val="00BF5093"/>
    <w:rsid w:val="00CC501D"/>
    <w:rsid w:val="00CE5FC3"/>
    <w:rsid w:val="00D00EC5"/>
    <w:rsid w:val="00D142EC"/>
    <w:rsid w:val="00D9167C"/>
    <w:rsid w:val="00DA5309"/>
    <w:rsid w:val="00DB027B"/>
    <w:rsid w:val="00DC1B72"/>
    <w:rsid w:val="00DF4D94"/>
    <w:rsid w:val="00E01502"/>
    <w:rsid w:val="00E159A1"/>
    <w:rsid w:val="00E615E9"/>
    <w:rsid w:val="00EC516D"/>
    <w:rsid w:val="00EE0C34"/>
    <w:rsid w:val="00F00303"/>
    <w:rsid w:val="00F259E8"/>
    <w:rsid w:val="00F4510E"/>
    <w:rsid w:val="00F80BE8"/>
    <w:rsid w:val="00F853E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91191"/>
  <w15:docId w15:val="{2C692382-FD8E-4382-AC69-AE345D9A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F4510E"/>
    <w:pPr>
      <w:spacing w:after="0" w:line="240" w:lineRule="auto"/>
    </w:pPr>
  </w:style>
  <w:style w:type="table" w:styleId="Tablaconcuadrcula">
    <w:name w:val="Table Grid"/>
    <w:basedOn w:val="Tablanormal"/>
    <w:uiPriority w:val="39"/>
    <w:rsid w:val="00F4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4113E"/>
    <w:pPr>
      <w:spacing w:after="0" w:line="240" w:lineRule="auto"/>
      <w:ind w:left="720"/>
      <w:contextualSpacing/>
      <w:jc w:val="both"/>
    </w:pPr>
    <w:rPr>
      <w:rFonts w:ascii="Arial" w:eastAsia="Times New Roman" w:hAnsi="Arial" w:cs="Times New Roman"/>
      <w:sz w:val="2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1123</Words>
  <Characters>6178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REGI.104</cp:lastModifiedBy>
  <cp:revision>2</cp:revision>
  <dcterms:created xsi:type="dcterms:W3CDTF">2020-01-23T18:30:00Z</dcterms:created>
  <dcterms:modified xsi:type="dcterms:W3CDTF">2020-01-23T18:30:00Z</dcterms:modified>
</cp:coreProperties>
</file>